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F2F5E" w14:textId="77777777" w:rsidR="007E59F2" w:rsidRPr="00CD4FD6" w:rsidRDefault="007E59F2" w:rsidP="00CD4FD6">
      <w:pPr>
        <w:spacing w:line="460" w:lineRule="exact"/>
        <w:jc w:val="center"/>
        <w:rPr>
          <w:rFonts w:ascii="メイリオ" w:eastAsia="メイリオ" w:hAnsi="メイリオ" w:cs="メイリオ"/>
          <w:b/>
          <w:sz w:val="28"/>
        </w:rPr>
      </w:pPr>
      <w:r w:rsidRPr="00CD4FD6">
        <w:rPr>
          <w:rFonts w:ascii="メイリオ" w:eastAsia="メイリオ" w:hAnsi="メイリオ" w:cs="メイリオ" w:hint="eastAsia"/>
          <w:b/>
          <w:sz w:val="28"/>
        </w:rPr>
        <w:t>仮使用認定基準</w:t>
      </w:r>
      <w:r w:rsidR="00CD4FD6" w:rsidRPr="00CD4FD6">
        <w:rPr>
          <w:rFonts w:ascii="メイリオ" w:eastAsia="メイリオ" w:hAnsi="メイリオ" w:cs="メイリオ" w:hint="eastAsia"/>
          <w:b/>
          <w:sz w:val="28"/>
        </w:rPr>
        <w:t>確認</w:t>
      </w:r>
      <w:r w:rsidRPr="00CD4FD6">
        <w:rPr>
          <w:rFonts w:ascii="メイリオ" w:eastAsia="メイリオ" w:hAnsi="メイリオ" w:cs="メイリオ" w:hint="eastAsia"/>
          <w:b/>
          <w:sz w:val="28"/>
        </w:rPr>
        <w:t>チェックシート（新築</w:t>
      </w:r>
      <w:r w:rsidR="002D2526">
        <w:rPr>
          <w:rFonts w:ascii="メイリオ" w:eastAsia="メイリオ" w:hAnsi="メイリオ" w:cs="メイリオ" w:hint="eastAsia"/>
          <w:b/>
          <w:sz w:val="28"/>
        </w:rPr>
        <w:t>、別棟増築等</w:t>
      </w:r>
      <w:r w:rsidRPr="00CD4FD6">
        <w:rPr>
          <w:rFonts w:ascii="メイリオ" w:eastAsia="メイリオ" w:hAnsi="メイリオ" w:cs="メイリオ" w:hint="eastAsia"/>
          <w:b/>
          <w:sz w:val="28"/>
        </w:rPr>
        <w:t>）</w:t>
      </w:r>
    </w:p>
    <w:p w14:paraId="70FF2F5F" w14:textId="77777777" w:rsidR="007E59F2" w:rsidRPr="002E7790" w:rsidRDefault="007E59F2" w:rsidP="007E59F2">
      <w:pPr>
        <w:spacing w:line="360" w:lineRule="exact"/>
        <w:rPr>
          <w:rFonts w:ascii="メイリオ" w:eastAsia="メイリオ" w:hAnsi="メイリオ" w:cs="メイリオ"/>
          <w:b/>
          <w:sz w:val="24"/>
        </w:rPr>
      </w:pPr>
    </w:p>
    <w:p w14:paraId="70FF2F60" w14:textId="60AF8724" w:rsidR="002E7790" w:rsidRPr="00571C84" w:rsidRDefault="002E7790" w:rsidP="002E7790">
      <w:pPr>
        <w:spacing w:line="240" w:lineRule="exact"/>
        <w:ind w:firstLineChars="88" w:firstLine="141"/>
        <w:rPr>
          <w:rFonts w:ascii="メイリオ" w:eastAsia="メイリオ" w:hAnsi="メイリオ" w:cs="メイリオ"/>
          <w:sz w:val="16"/>
          <w:szCs w:val="16"/>
        </w:rPr>
      </w:pPr>
      <w:r w:rsidRPr="00571C84">
        <w:rPr>
          <w:rFonts w:ascii="メイリオ" w:eastAsia="メイリオ" w:hAnsi="メイリオ" w:cs="メイリオ" w:hint="eastAsia"/>
          <w:sz w:val="16"/>
          <w:szCs w:val="16"/>
        </w:rPr>
        <w:t>この</w:t>
      </w:r>
      <w:r w:rsidR="00CD4FD6" w:rsidRPr="00571C84">
        <w:rPr>
          <w:rFonts w:ascii="メイリオ" w:eastAsia="メイリオ" w:hAnsi="メイリオ" w:cs="メイリオ" w:hint="eastAsia"/>
          <w:sz w:val="16"/>
          <w:szCs w:val="16"/>
        </w:rPr>
        <w:t>「仮使用認定基準確認</w:t>
      </w:r>
      <w:r w:rsidRPr="00571C84">
        <w:rPr>
          <w:rFonts w:ascii="メイリオ" w:eastAsia="メイリオ" w:hAnsi="メイリオ" w:cs="メイリオ" w:hint="eastAsia"/>
          <w:sz w:val="16"/>
          <w:szCs w:val="16"/>
        </w:rPr>
        <w:t>チェックシート</w:t>
      </w:r>
      <w:r w:rsidR="00CD4FD6" w:rsidRPr="00571C84">
        <w:rPr>
          <w:rFonts w:ascii="メイリオ" w:eastAsia="メイリオ" w:hAnsi="メイリオ" w:cs="メイリオ" w:hint="eastAsia"/>
          <w:sz w:val="16"/>
          <w:szCs w:val="16"/>
        </w:rPr>
        <w:t>」</w:t>
      </w:r>
      <w:r w:rsidRPr="00571C84">
        <w:rPr>
          <w:rFonts w:ascii="メイリオ" w:eastAsia="メイリオ" w:hAnsi="メイリオ" w:cs="メイリオ" w:hint="eastAsia"/>
          <w:sz w:val="16"/>
          <w:szCs w:val="16"/>
        </w:rPr>
        <w:t>は、</w:t>
      </w:r>
      <w:r w:rsidR="00CD4FD6" w:rsidRPr="00571C84">
        <w:rPr>
          <w:rFonts w:ascii="メイリオ" w:eastAsia="メイリオ" w:hAnsi="メイリオ" w:cs="メイリオ" w:hint="eastAsia"/>
          <w:sz w:val="16"/>
          <w:szCs w:val="16"/>
        </w:rPr>
        <w:t>ハウスプラス</w:t>
      </w:r>
      <w:r w:rsidR="009C15FD">
        <w:rPr>
          <w:rFonts w:ascii="メイリオ" w:eastAsia="メイリオ" w:hAnsi="メイリオ" w:cs="メイリオ" w:hint="eastAsia"/>
          <w:sz w:val="16"/>
          <w:szCs w:val="16"/>
        </w:rPr>
        <w:t>住宅保証</w:t>
      </w:r>
      <w:r w:rsidR="00CD4FD6" w:rsidRPr="00571C84">
        <w:rPr>
          <w:rFonts w:ascii="メイリオ" w:eastAsia="メイリオ" w:hAnsi="メイリオ" w:cs="メイリオ" w:hint="eastAsia"/>
          <w:sz w:val="16"/>
          <w:szCs w:val="16"/>
        </w:rPr>
        <w:t>へ仮使用認定申請をできるかを、申請者様自身で確認していただくた</w:t>
      </w:r>
      <w:r w:rsidRPr="00571C84">
        <w:rPr>
          <w:rFonts w:ascii="メイリオ" w:eastAsia="メイリオ" w:hAnsi="メイリオ" w:cs="メイリオ" w:hint="eastAsia"/>
          <w:sz w:val="16"/>
          <w:szCs w:val="16"/>
        </w:rPr>
        <w:t>めの</w:t>
      </w:r>
      <w:r w:rsidR="00CD4FD6" w:rsidRPr="00571C84">
        <w:rPr>
          <w:rFonts w:ascii="メイリオ" w:eastAsia="メイリオ" w:hAnsi="メイリオ" w:cs="メイリオ" w:hint="eastAsia"/>
          <w:sz w:val="16"/>
          <w:szCs w:val="16"/>
        </w:rPr>
        <w:t>チェックシート</w:t>
      </w:r>
      <w:r w:rsidRPr="00571C84">
        <w:rPr>
          <w:rFonts w:ascii="メイリオ" w:eastAsia="メイリオ" w:hAnsi="メイリオ" w:cs="メイリオ" w:hint="eastAsia"/>
          <w:sz w:val="16"/>
          <w:szCs w:val="16"/>
        </w:rPr>
        <w:t>です。平成27年国土交通省告示第247号の条文を基に作成していますが、一部表現を変更している部分があります</w:t>
      </w:r>
      <w:r w:rsidR="00CD4FD6" w:rsidRPr="00571C84">
        <w:rPr>
          <w:rFonts w:ascii="メイリオ" w:eastAsia="メイリオ" w:hAnsi="メイリオ" w:cs="メイリオ" w:hint="eastAsia"/>
          <w:sz w:val="16"/>
          <w:szCs w:val="16"/>
        </w:rPr>
        <w:t>のでご了承ください</w:t>
      </w:r>
      <w:r w:rsidRPr="00571C84">
        <w:rPr>
          <w:rFonts w:ascii="メイリオ" w:eastAsia="メイリオ" w:hAnsi="メイリオ" w:cs="メイリオ" w:hint="eastAsia"/>
          <w:sz w:val="16"/>
          <w:szCs w:val="16"/>
        </w:rPr>
        <w:t>。</w:t>
      </w:r>
    </w:p>
    <w:p w14:paraId="70FF2F61" w14:textId="77777777" w:rsidR="002E7790" w:rsidRPr="00571C84" w:rsidRDefault="002E7790" w:rsidP="002E7790">
      <w:pPr>
        <w:spacing w:line="240" w:lineRule="exact"/>
        <w:ind w:firstLineChars="88" w:firstLine="141"/>
        <w:rPr>
          <w:rFonts w:ascii="メイリオ" w:eastAsia="メイリオ" w:hAnsi="メイリオ" w:cs="メイリオ"/>
          <w:sz w:val="16"/>
          <w:szCs w:val="16"/>
        </w:rPr>
      </w:pPr>
      <w:r w:rsidRPr="00571C84">
        <w:rPr>
          <w:rFonts w:ascii="メイリオ" w:eastAsia="メイリオ" w:hAnsi="メイリオ" w:cs="メイリオ" w:hint="eastAsia"/>
          <w:sz w:val="16"/>
          <w:szCs w:val="16"/>
        </w:rPr>
        <w:t>ご不明な点がございましたら</w:t>
      </w:r>
      <w:r w:rsidR="00CD4FD6" w:rsidRPr="00571C84">
        <w:rPr>
          <w:rFonts w:ascii="メイリオ" w:eastAsia="メイリオ" w:hAnsi="メイリオ" w:cs="メイリオ" w:hint="eastAsia"/>
          <w:sz w:val="16"/>
          <w:szCs w:val="16"/>
        </w:rPr>
        <w:t>、審査部</w:t>
      </w:r>
      <w:r w:rsidRPr="00571C84">
        <w:rPr>
          <w:rFonts w:ascii="メイリオ" w:eastAsia="メイリオ" w:hAnsi="メイリオ" w:cs="メイリオ" w:hint="eastAsia"/>
          <w:sz w:val="16"/>
          <w:szCs w:val="16"/>
        </w:rPr>
        <w:t>までご相談ください。</w:t>
      </w:r>
    </w:p>
    <w:p w14:paraId="70FF2F62" w14:textId="77777777" w:rsidR="002E7790" w:rsidRPr="002E7790" w:rsidRDefault="002E7790" w:rsidP="007E59F2">
      <w:pPr>
        <w:spacing w:line="360" w:lineRule="exact"/>
        <w:rPr>
          <w:rFonts w:ascii="メイリオ" w:eastAsia="メイリオ" w:hAnsi="メイリオ" w:cs="メイリオ"/>
          <w:b/>
          <w:sz w:val="24"/>
        </w:rPr>
      </w:pPr>
    </w:p>
    <w:p w14:paraId="70FF2F63" w14:textId="77777777" w:rsidR="007E59F2" w:rsidRPr="007E59F2" w:rsidRDefault="007E59F2" w:rsidP="007E59F2">
      <w:pPr>
        <w:spacing w:line="360" w:lineRule="exact"/>
        <w:rPr>
          <w:rFonts w:ascii="メイリオ" w:eastAsia="メイリオ" w:hAnsi="メイリオ" w:cs="メイリオ"/>
          <w:b/>
          <w:sz w:val="28"/>
        </w:rPr>
      </w:pPr>
      <w:r>
        <w:rPr>
          <w:rFonts w:ascii="メイリオ" w:eastAsia="メイリオ" w:hAnsi="メイリオ" w:cs="メイリオ" w:hint="eastAsia"/>
          <w:b/>
          <w:sz w:val="24"/>
        </w:rPr>
        <w:t>１．仮使用認定申請の対象となる建築物</w:t>
      </w:r>
    </w:p>
    <w:tbl>
      <w:tblPr>
        <w:tblStyle w:val="a3"/>
        <w:tblW w:w="4962" w:type="dxa"/>
        <w:tblInd w:w="108" w:type="dxa"/>
        <w:tblLook w:val="04A0" w:firstRow="1" w:lastRow="0" w:firstColumn="1" w:lastColumn="0" w:noHBand="0" w:noVBand="1"/>
      </w:tblPr>
      <w:tblGrid>
        <w:gridCol w:w="426"/>
        <w:gridCol w:w="4536"/>
      </w:tblGrid>
      <w:tr w:rsidR="009B34FB" w:rsidRPr="007E59F2" w14:paraId="70FF2F66" w14:textId="77777777" w:rsidTr="009B34FB">
        <w:trPr>
          <w:trHeight w:val="93"/>
        </w:trPr>
        <w:tc>
          <w:tcPr>
            <w:tcW w:w="426" w:type="dxa"/>
            <w:vAlign w:val="center"/>
          </w:tcPr>
          <w:p w14:paraId="70FF2F64" w14:textId="77777777" w:rsidR="009B34FB" w:rsidRPr="007E59F2" w:rsidRDefault="009B34FB" w:rsidP="004E04DD">
            <w:pPr>
              <w:pStyle w:val="a4"/>
              <w:numPr>
                <w:ilvl w:val="0"/>
                <w:numId w:val="1"/>
              </w:numPr>
              <w:spacing w:line="320" w:lineRule="exact"/>
              <w:ind w:leftChars="0"/>
              <w:jc w:val="center"/>
              <w:rPr>
                <w:rFonts w:ascii="メイリオ" w:eastAsia="メイリオ" w:hAnsi="メイリオ" w:cs="メイリオ"/>
                <w:sz w:val="18"/>
              </w:rPr>
            </w:pPr>
          </w:p>
        </w:tc>
        <w:tc>
          <w:tcPr>
            <w:tcW w:w="4536" w:type="dxa"/>
            <w:vAlign w:val="center"/>
          </w:tcPr>
          <w:p w14:paraId="70FF2F65" w14:textId="77777777" w:rsidR="009B34FB" w:rsidRPr="007E59F2" w:rsidRDefault="009B34FB" w:rsidP="004E04DD">
            <w:pPr>
              <w:spacing w:line="320" w:lineRule="exact"/>
              <w:rPr>
                <w:rFonts w:ascii="メイリオ" w:eastAsia="メイリオ" w:hAnsi="メイリオ" w:cs="メイリオ"/>
                <w:sz w:val="18"/>
              </w:rPr>
            </w:pPr>
            <w:r w:rsidRPr="007E59F2">
              <w:rPr>
                <w:rFonts w:ascii="メイリオ" w:eastAsia="メイリオ" w:hAnsi="メイリオ" w:cs="メイリオ" w:hint="eastAsia"/>
                <w:sz w:val="18"/>
              </w:rPr>
              <w:t>法６条１項一号～三号のいずれかに該当する建築物</w:t>
            </w:r>
          </w:p>
        </w:tc>
      </w:tr>
    </w:tbl>
    <w:p w14:paraId="70FF2F67" w14:textId="77777777" w:rsidR="007E59F2" w:rsidRDefault="007E59F2" w:rsidP="007E59F2">
      <w:pPr>
        <w:spacing w:line="240" w:lineRule="exact"/>
        <w:ind w:leftChars="135" w:left="283"/>
        <w:rPr>
          <w:rFonts w:ascii="メイリオ" w:eastAsia="メイリオ" w:hAnsi="メイリオ" w:cs="メイリオ"/>
          <w:sz w:val="16"/>
        </w:rPr>
      </w:pPr>
      <w:r w:rsidRPr="007E59F2">
        <w:rPr>
          <w:rFonts w:ascii="メイリオ" w:eastAsia="メイリオ" w:hAnsi="メイリオ" w:cs="メイリオ" w:hint="eastAsia"/>
          <w:sz w:val="16"/>
        </w:rPr>
        <w:t>一号：特殊建築物で床面積が100㎡を超えるもの</w:t>
      </w:r>
    </w:p>
    <w:p w14:paraId="70FF2F68" w14:textId="77777777" w:rsidR="007E59F2" w:rsidRDefault="007E59F2" w:rsidP="007E59F2">
      <w:pPr>
        <w:spacing w:line="240" w:lineRule="exact"/>
        <w:ind w:leftChars="135" w:left="283"/>
        <w:rPr>
          <w:rFonts w:ascii="メイリオ" w:eastAsia="メイリオ" w:hAnsi="メイリオ" w:cs="メイリオ"/>
          <w:sz w:val="16"/>
        </w:rPr>
      </w:pPr>
      <w:r>
        <w:rPr>
          <w:rFonts w:ascii="メイリオ" w:eastAsia="メイリオ" w:hAnsi="メイリオ" w:cs="メイリオ" w:hint="eastAsia"/>
          <w:sz w:val="16"/>
        </w:rPr>
        <w:t>二号：</w:t>
      </w:r>
      <w:r w:rsidRPr="007E59F2">
        <w:rPr>
          <w:rFonts w:ascii="メイリオ" w:eastAsia="メイリオ" w:hAnsi="メイリオ" w:cs="メイリオ" w:hint="eastAsia"/>
          <w:sz w:val="16"/>
        </w:rPr>
        <w:t>木造の建築物で、3階以上、又は延べ面積500㎡、高さ13m若しくは軒の高さ9ｍを超えるもの</w:t>
      </w:r>
    </w:p>
    <w:p w14:paraId="70FF2F69" w14:textId="77777777" w:rsidR="007E59F2" w:rsidRDefault="007E59F2" w:rsidP="007E59F2">
      <w:pPr>
        <w:spacing w:line="240" w:lineRule="exact"/>
        <w:ind w:leftChars="135" w:left="283"/>
        <w:rPr>
          <w:rFonts w:ascii="メイリオ" w:eastAsia="メイリオ" w:hAnsi="メイリオ" w:cs="メイリオ"/>
          <w:sz w:val="16"/>
        </w:rPr>
      </w:pPr>
      <w:r>
        <w:rPr>
          <w:rFonts w:ascii="メイリオ" w:eastAsia="メイリオ" w:hAnsi="メイリオ" w:cs="メイリオ" w:hint="eastAsia"/>
          <w:sz w:val="16"/>
        </w:rPr>
        <w:t>三号：</w:t>
      </w:r>
      <w:r w:rsidRPr="007E59F2">
        <w:rPr>
          <w:rFonts w:ascii="メイリオ" w:eastAsia="メイリオ" w:hAnsi="メイリオ" w:cs="メイリオ" w:hint="eastAsia"/>
          <w:sz w:val="16"/>
        </w:rPr>
        <w:t>木造以外の建築物で2階以上、又は延べ面積200㎡を超えるもの</w:t>
      </w:r>
    </w:p>
    <w:p w14:paraId="70FF2F6A" w14:textId="77777777" w:rsidR="007E59F2" w:rsidRDefault="000F42AB" w:rsidP="007E59F2">
      <w:pPr>
        <w:spacing w:line="360" w:lineRule="exact"/>
        <w:rPr>
          <w:rFonts w:ascii="メイリオ" w:eastAsia="メイリオ" w:hAnsi="メイリオ" w:cs="メイリオ"/>
          <w:sz w:val="18"/>
        </w:rPr>
      </w:pPr>
      <w:r>
        <w:rPr>
          <w:rFonts w:ascii="メイリオ" w:eastAsia="メイリオ" w:hAnsi="メイリオ" w:cs="メイリオ" w:hint="eastAsia"/>
          <w:noProof/>
          <w:sz w:val="18"/>
        </w:rPr>
        <mc:AlternateContent>
          <mc:Choice Requires="wps">
            <w:drawing>
              <wp:anchor distT="0" distB="0" distL="114300" distR="114300" simplePos="0" relativeHeight="251664384" behindDoc="0" locked="0" layoutInCell="1" allowOverlap="1" wp14:anchorId="70FF2FDD" wp14:editId="70FF2FDE">
                <wp:simplePos x="0" y="0"/>
                <wp:positionH relativeFrom="column">
                  <wp:posOffset>1097915</wp:posOffset>
                </wp:positionH>
                <wp:positionV relativeFrom="paragraph">
                  <wp:posOffset>88900</wp:posOffset>
                </wp:positionV>
                <wp:extent cx="2203450" cy="25019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20345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F300A" w14:textId="77777777" w:rsidR="000F42AB" w:rsidRPr="00E24C2A" w:rsidRDefault="000F42AB" w:rsidP="000F42AB">
                            <w:pPr>
                              <w:spacing w:line="240" w:lineRule="exact"/>
                              <w:rPr>
                                <w:rFonts w:ascii="メイリオ" w:eastAsia="メイリオ" w:hAnsi="メイリオ" w:cs="メイリオ"/>
                                <w:sz w:val="18"/>
                                <w:u w:val="single"/>
                              </w:rPr>
                            </w:pPr>
                            <w:r w:rsidRPr="00E24C2A">
                              <w:rPr>
                                <w:rFonts w:ascii="メイリオ" w:eastAsia="メイリオ" w:hAnsi="メイリオ" w:cs="メイリオ" w:hint="eastAsia"/>
                                <w:sz w:val="18"/>
                                <w:u w:val="single"/>
                              </w:rPr>
                              <w:t>①に該当する場合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F2FDD" id="_x0000_t202" coordsize="21600,21600" o:spt="202" path="m,l,21600r21600,l21600,xe">
                <v:stroke joinstyle="miter"/>
                <v:path gradientshapeok="t" o:connecttype="rect"/>
              </v:shapetype>
              <v:shape id="テキスト ボックス 4" o:spid="_x0000_s1026" type="#_x0000_t202" style="position:absolute;left:0;text-align:left;margin-left:86.45pt;margin-top:7pt;width:173.5pt;height:1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" filled="f" stroked="f" strokeweight=".5pt">
                <v:textbox>
                  <w:txbxContent>
                    <w:p w14:paraId="70FF300A" w14:textId="77777777" w:rsidR="000F42AB" w:rsidRPr="00E24C2A" w:rsidRDefault="000F42AB" w:rsidP="000F42AB">
                      <w:pPr>
                        <w:spacing w:line="240" w:lineRule="exact"/>
                        <w:rPr>
                          <w:rFonts w:ascii="メイリオ" w:eastAsia="メイリオ" w:hAnsi="メイリオ" w:cs="メイリオ"/>
                          <w:sz w:val="18"/>
                          <w:u w:val="single"/>
                        </w:rPr>
                      </w:pPr>
                      <w:r w:rsidRPr="00E24C2A">
                        <w:rPr>
                          <w:rFonts w:ascii="メイリオ" w:eastAsia="メイリオ" w:hAnsi="メイリオ" w:cs="メイリオ" w:hint="eastAsia"/>
                          <w:sz w:val="18"/>
                          <w:u w:val="single"/>
                        </w:rPr>
                        <w:t>①に該当する場合</w:t>
                      </w:r>
                    </w:p>
                  </w:txbxContent>
                </v:textbox>
              </v:shape>
            </w:pict>
          </mc:Fallback>
        </mc:AlternateContent>
      </w:r>
      <w:r w:rsidR="007E59F2">
        <w:rPr>
          <w:rFonts w:ascii="メイリオ" w:eastAsia="メイリオ" w:hAnsi="メイリオ" w:cs="メイリオ" w:hint="eastAsia"/>
          <w:noProof/>
          <w:sz w:val="18"/>
        </w:rPr>
        <mc:AlternateContent>
          <mc:Choice Requires="wps">
            <w:drawing>
              <wp:anchor distT="0" distB="0" distL="114300" distR="114300" simplePos="0" relativeHeight="251659264" behindDoc="0" locked="0" layoutInCell="1" allowOverlap="1" wp14:anchorId="70FF2FDF" wp14:editId="70FF2FE0">
                <wp:simplePos x="0" y="0"/>
                <wp:positionH relativeFrom="column">
                  <wp:posOffset>833120</wp:posOffset>
                </wp:positionH>
                <wp:positionV relativeFrom="paragraph">
                  <wp:posOffset>80645</wp:posOffset>
                </wp:positionV>
                <wp:extent cx="266700" cy="320040"/>
                <wp:effectExtent l="57150" t="38100" r="19050" b="99060"/>
                <wp:wrapNone/>
                <wp:docPr id="1" name="下矢印 1"/>
                <wp:cNvGraphicFramePr/>
                <a:graphic xmlns:a="http://schemas.openxmlformats.org/drawingml/2006/main">
                  <a:graphicData uri="http://schemas.microsoft.com/office/word/2010/wordprocessingShape">
                    <wps:wsp>
                      <wps:cNvSpPr/>
                      <wps:spPr>
                        <a:xfrm>
                          <a:off x="0" y="0"/>
                          <a:ext cx="266700" cy="32004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F240D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65.6pt;margin-top:6.35pt;width:21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" adj="12600" fillcolor="gray [1616]" strokecolor="black [3040]">
                <v:fill color2="#d9d9d9 [496]" rotate="t" angle="180" colors="0 #bcbcbc;22938f #d0d0d0;1 #ededed" focus="100%" type="gradient"/>
                <v:shadow on="t" color="black" opacity="24903f" origin=",.5" offset="0,.55556mm"/>
              </v:shape>
            </w:pict>
          </mc:Fallback>
        </mc:AlternateContent>
      </w:r>
    </w:p>
    <w:p w14:paraId="70FF2F6B" w14:textId="77777777" w:rsidR="007E59F2" w:rsidRPr="007E59F2" w:rsidRDefault="007E59F2" w:rsidP="007E59F2">
      <w:pPr>
        <w:spacing w:line="360" w:lineRule="exact"/>
        <w:rPr>
          <w:rFonts w:ascii="メイリオ" w:eastAsia="メイリオ" w:hAnsi="メイリオ" w:cs="メイリオ"/>
          <w:sz w:val="18"/>
        </w:rPr>
      </w:pPr>
    </w:p>
    <w:p w14:paraId="70FF2F6C" w14:textId="77777777" w:rsidR="007E59F2" w:rsidRPr="007E59F2" w:rsidRDefault="007E59F2" w:rsidP="007E59F2">
      <w:pPr>
        <w:spacing w:line="360" w:lineRule="exact"/>
        <w:rPr>
          <w:rFonts w:ascii="メイリオ" w:eastAsia="メイリオ" w:hAnsi="メイリオ" w:cs="メイリオ"/>
          <w:b/>
          <w:sz w:val="28"/>
        </w:rPr>
      </w:pPr>
      <w:r>
        <w:rPr>
          <w:rFonts w:ascii="メイリオ" w:eastAsia="メイリオ" w:hAnsi="メイリオ" w:cs="メイリオ" w:hint="eastAsia"/>
          <w:b/>
          <w:sz w:val="24"/>
        </w:rPr>
        <w:t>２．本チェックシートを活用できる工事</w:t>
      </w:r>
    </w:p>
    <w:tbl>
      <w:tblPr>
        <w:tblStyle w:val="a3"/>
        <w:tblW w:w="4253" w:type="dxa"/>
        <w:tblInd w:w="108" w:type="dxa"/>
        <w:tblLook w:val="04A0" w:firstRow="1" w:lastRow="0" w:firstColumn="1" w:lastColumn="0" w:noHBand="0" w:noVBand="1"/>
      </w:tblPr>
      <w:tblGrid>
        <w:gridCol w:w="426"/>
        <w:gridCol w:w="3827"/>
      </w:tblGrid>
      <w:tr w:rsidR="009B34FB" w:rsidRPr="007E59F2" w14:paraId="70FF2F6F" w14:textId="77777777" w:rsidTr="009B34FB">
        <w:trPr>
          <w:trHeight w:val="93"/>
        </w:trPr>
        <w:tc>
          <w:tcPr>
            <w:tcW w:w="426" w:type="dxa"/>
            <w:vAlign w:val="center"/>
          </w:tcPr>
          <w:p w14:paraId="70FF2F6D" w14:textId="77777777" w:rsidR="009B34FB" w:rsidRPr="007E59F2" w:rsidRDefault="009B34FB" w:rsidP="007E59F2">
            <w:pPr>
              <w:pStyle w:val="a4"/>
              <w:numPr>
                <w:ilvl w:val="0"/>
                <w:numId w:val="4"/>
              </w:numPr>
              <w:spacing w:line="320" w:lineRule="exact"/>
              <w:ind w:leftChars="0"/>
              <w:jc w:val="center"/>
              <w:rPr>
                <w:rFonts w:ascii="メイリオ" w:eastAsia="メイリオ" w:hAnsi="メイリオ" w:cs="メイリオ"/>
                <w:sz w:val="18"/>
              </w:rPr>
            </w:pPr>
          </w:p>
        </w:tc>
        <w:tc>
          <w:tcPr>
            <w:tcW w:w="3827" w:type="dxa"/>
            <w:vAlign w:val="center"/>
          </w:tcPr>
          <w:p w14:paraId="70FF2F6E" w14:textId="77777777" w:rsidR="009B34FB" w:rsidRPr="007E59F2" w:rsidRDefault="00E24C2A" w:rsidP="007E59F2">
            <w:pPr>
              <w:spacing w:line="320" w:lineRule="exact"/>
              <w:rPr>
                <w:rFonts w:ascii="メイリオ" w:eastAsia="メイリオ" w:hAnsi="メイリオ" w:cs="メイリオ"/>
                <w:sz w:val="18"/>
              </w:rPr>
            </w:pPr>
            <w:r>
              <w:rPr>
                <w:rFonts w:ascii="メイリオ" w:eastAsia="メイリオ" w:hAnsi="メイリオ" w:cs="メイリオ" w:hint="eastAsia"/>
                <w:noProof/>
                <w:sz w:val="18"/>
              </w:rPr>
              <mc:AlternateContent>
                <mc:Choice Requires="wps">
                  <w:drawing>
                    <wp:anchor distT="0" distB="0" distL="114300" distR="114300" simplePos="0" relativeHeight="251681792" behindDoc="0" locked="0" layoutInCell="1" allowOverlap="1" wp14:anchorId="70FF2FE1" wp14:editId="70FF2FE2">
                      <wp:simplePos x="0" y="0"/>
                      <wp:positionH relativeFrom="column">
                        <wp:posOffset>3163570</wp:posOffset>
                      </wp:positionH>
                      <wp:positionV relativeFrom="paragraph">
                        <wp:posOffset>71755</wp:posOffset>
                      </wp:positionV>
                      <wp:extent cx="1947545" cy="25019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947545"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F300B" w14:textId="77777777" w:rsidR="00E24C2A" w:rsidRPr="00242727" w:rsidRDefault="002D2526" w:rsidP="009B34FB">
                                  <w:pPr>
                                    <w:spacing w:line="240" w:lineRule="exact"/>
                                    <w:rPr>
                                      <w:rFonts w:ascii="メイリオ" w:eastAsia="メイリオ" w:hAnsi="メイリオ" w:cs="メイリオ"/>
                                      <w:b/>
                                      <w:color w:val="FF0000"/>
                                      <w:u w:val="single"/>
                                    </w:rPr>
                                  </w:pPr>
                                  <w:r>
                                    <w:rPr>
                                      <w:rFonts w:ascii="メイリオ" w:eastAsia="メイリオ" w:hAnsi="メイリオ" w:cs="メイリオ" w:hint="eastAsia"/>
                                      <w:b/>
                                      <w:color w:val="FF0000"/>
                                      <w:u w:val="single"/>
                                    </w:rPr>
                                    <w:t>別途ご相談ください。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F2FE1" id="テキスト ボックス 19" o:spid="_x0000_s1027" type="#_x0000_t202" style="position:absolute;left:0;text-align:left;margin-left:249.1pt;margin-top:5.65pt;width:153.35pt;height:19.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" filled="f" stroked="f" strokeweight=".5pt">
                      <v:textbox>
                        <w:txbxContent>
                          <w:p w14:paraId="70FF300B" w14:textId="77777777" w:rsidR="00E24C2A" w:rsidRPr="00242727" w:rsidRDefault="002D2526" w:rsidP="009B34FB">
                            <w:pPr>
                              <w:spacing w:line="240" w:lineRule="exact"/>
                              <w:rPr>
                                <w:rFonts w:ascii="メイリオ" w:eastAsia="メイリオ" w:hAnsi="メイリオ" w:cs="メイリオ"/>
                                <w:b/>
                                <w:color w:val="FF0000"/>
                                <w:u w:val="single"/>
                              </w:rPr>
                            </w:pPr>
                            <w:r>
                              <w:rPr>
                                <w:rFonts w:ascii="メイリオ" w:eastAsia="メイリオ" w:hAnsi="メイリオ" w:cs="メイリオ" w:hint="eastAsia"/>
                                <w:b/>
                                <w:color w:val="FF0000"/>
                                <w:u w:val="single"/>
                              </w:rPr>
                              <w:t>別途ご相談ください。</w:t>
                            </w:r>
                          </w:p>
                        </w:txbxContent>
                      </v:textbox>
                    </v:shape>
                  </w:pict>
                </mc:Fallback>
              </mc:AlternateContent>
            </w:r>
            <w:r w:rsidR="009B34FB">
              <w:rPr>
                <w:rFonts w:ascii="メイリオ" w:eastAsia="メイリオ" w:hAnsi="メイリオ" w:cs="メイリオ" w:hint="eastAsia"/>
                <w:noProof/>
                <w:sz w:val="18"/>
              </w:rPr>
              <mc:AlternateContent>
                <mc:Choice Requires="wps">
                  <w:drawing>
                    <wp:anchor distT="0" distB="0" distL="114300" distR="114300" simplePos="0" relativeHeight="251678720" behindDoc="0" locked="0" layoutInCell="1" allowOverlap="1" wp14:anchorId="70FF2FE3" wp14:editId="70FF2FE4">
                      <wp:simplePos x="0" y="0"/>
                      <wp:positionH relativeFrom="column">
                        <wp:posOffset>2867025</wp:posOffset>
                      </wp:positionH>
                      <wp:positionV relativeFrom="paragraph">
                        <wp:posOffset>1270</wp:posOffset>
                      </wp:positionV>
                      <wp:extent cx="266700" cy="320040"/>
                      <wp:effectExtent l="49530" t="45720" r="11430" b="87630"/>
                      <wp:wrapNone/>
                      <wp:docPr id="17" name="下矢印 17"/>
                      <wp:cNvGraphicFramePr/>
                      <a:graphic xmlns:a="http://schemas.openxmlformats.org/drawingml/2006/main">
                        <a:graphicData uri="http://schemas.microsoft.com/office/word/2010/wordprocessingShape">
                          <wps:wsp>
                            <wps:cNvSpPr/>
                            <wps:spPr>
                              <a:xfrm rot="16200000">
                                <a:off x="0" y="0"/>
                                <a:ext cx="266700" cy="32004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8812A" id="下矢印 17" o:spid="_x0000_s1026" type="#_x0000_t67" style="position:absolute;left:0;text-align:left;margin-left:225.75pt;margin-top:.1pt;width:21pt;height:25.2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" adj="12600" fillcolor="gray [1616]" strokecolor="black [3040]">
                      <v:fill color2="#d9d9d9 [496]" rotate="t" angle="180" colors="0 #bcbcbc;22938f #d0d0d0;1 #ededed" focus="100%" type="gradient"/>
                      <v:shadow on="t" color="black" opacity="24903f" origin=",.5" offset="0,.55556mm"/>
                    </v:shape>
                  </w:pict>
                </mc:Fallback>
              </mc:AlternateContent>
            </w:r>
            <w:r w:rsidR="009B34FB">
              <w:rPr>
                <w:rFonts w:ascii="メイリオ" w:eastAsia="メイリオ" w:hAnsi="メイリオ" w:cs="メイリオ" w:hint="eastAsia"/>
                <w:sz w:val="18"/>
              </w:rPr>
              <w:t>新築工事</w:t>
            </w:r>
          </w:p>
        </w:tc>
      </w:tr>
      <w:tr w:rsidR="009B34FB" w:rsidRPr="007E59F2" w14:paraId="70FF2F72" w14:textId="77777777" w:rsidTr="009B34FB">
        <w:trPr>
          <w:trHeight w:val="183"/>
        </w:trPr>
        <w:tc>
          <w:tcPr>
            <w:tcW w:w="426" w:type="dxa"/>
            <w:vAlign w:val="center"/>
          </w:tcPr>
          <w:p w14:paraId="70FF2F70" w14:textId="77777777" w:rsidR="009B34FB" w:rsidRPr="007E59F2" w:rsidRDefault="009B34FB" w:rsidP="007E59F2">
            <w:pPr>
              <w:pStyle w:val="a4"/>
              <w:numPr>
                <w:ilvl w:val="0"/>
                <w:numId w:val="4"/>
              </w:numPr>
              <w:spacing w:line="320" w:lineRule="exact"/>
              <w:ind w:leftChars="0"/>
              <w:jc w:val="center"/>
              <w:rPr>
                <w:rFonts w:ascii="メイリオ" w:eastAsia="メイリオ" w:hAnsi="メイリオ" w:cs="メイリオ"/>
                <w:sz w:val="18"/>
              </w:rPr>
            </w:pPr>
          </w:p>
        </w:tc>
        <w:tc>
          <w:tcPr>
            <w:tcW w:w="3827" w:type="dxa"/>
            <w:vAlign w:val="center"/>
          </w:tcPr>
          <w:p w14:paraId="70FF2F71" w14:textId="77777777" w:rsidR="009B34FB" w:rsidRDefault="00E24C2A" w:rsidP="007E59F2">
            <w:pPr>
              <w:spacing w:line="320" w:lineRule="exact"/>
              <w:rPr>
                <w:rFonts w:ascii="メイリオ" w:eastAsia="メイリオ" w:hAnsi="メイリオ" w:cs="メイリオ"/>
                <w:sz w:val="18"/>
              </w:rPr>
            </w:pPr>
            <w:r>
              <w:rPr>
                <w:rFonts w:ascii="メイリオ" w:eastAsia="メイリオ" w:hAnsi="メイリオ" w:cs="メイリオ" w:hint="eastAsia"/>
                <w:noProof/>
                <w:sz w:val="18"/>
              </w:rPr>
              <mc:AlternateContent>
                <mc:Choice Requires="wps">
                  <w:drawing>
                    <wp:anchor distT="0" distB="0" distL="114300" distR="114300" simplePos="0" relativeHeight="251679744" behindDoc="0" locked="0" layoutInCell="1" allowOverlap="1" wp14:anchorId="70FF2FE5" wp14:editId="70FF2FE6">
                      <wp:simplePos x="0" y="0"/>
                      <wp:positionH relativeFrom="column">
                        <wp:posOffset>2653665</wp:posOffset>
                      </wp:positionH>
                      <wp:positionV relativeFrom="paragraph">
                        <wp:posOffset>90170</wp:posOffset>
                      </wp:positionV>
                      <wp:extent cx="2258060" cy="25019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25806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F300C" w14:textId="77777777" w:rsidR="009B34FB" w:rsidRPr="009B34FB" w:rsidRDefault="009B34FB" w:rsidP="009B34FB">
                                  <w:pPr>
                                    <w:spacing w:line="240" w:lineRule="exact"/>
                                    <w:rPr>
                                      <w:rFonts w:ascii="メイリオ" w:eastAsia="メイリオ" w:hAnsi="メイリオ" w:cs="メイリオ"/>
                                      <w:sz w:val="18"/>
                                      <w:u w:val="single"/>
                                    </w:rPr>
                                  </w:pPr>
                                  <w:r>
                                    <w:rPr>
                                      <w:rFonts w:ascii="メイリオ" w:eastAsia="メイリオ" w:hAnsi="メイリオ" w:cs="メイリオ" w:hint="eastAsia"/>
                                      <w:sz w:val="18"/>
                                      <w:u w:val="single"/>
                                    </w:rPr>
                                    <w:t>①～③の</w:t>
                                  </w:r>
                                  <w:r w:rsidRPr="009B34FB">
                                    <w:rPr>
                                      <w:rFonts w:ascii="メイリオ" w:eastAsia="メイリオ" w:hAnsi="メイリオ" w:cs="メイリオ" w:hint="eastAsia"/>
                                      <w:sz w:val="18"/>
                                      <w:u w:val="single"/>
                                    </w:rPr>
                                    <w:t>いずれにも該当しない場合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F2FE5" id="テキスト ボックス 18" o:spid="_x0000_s1028" type="#_x0000_t202" style="position:absolute;left:0;text-align:left;margin-left:208.95pt;margin-top:7.1pt;width:177.8pt;height:1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" filled="f" stroked="f" strokeweight=".5pt">
                      <v:textbox>
                        <w:txbxContent>
                          <w:p w14:paraId="70FF300C" w14:textId="77777777" w:rsidR="009B34FB" w:rsidRPr="009B34FB" w:rsidRDefault="009B34FB" w:rsidP="009B34FB">
                            <w:pPr>
                              <w:spacing w:line="240" w:lineRule="exact"/>
                              <w:rPr>
                                <w:rFonts w:ascii="メイリオ" w:eastAsia="メイリオ" w:hAnsi="メイリオ" w:cs="メイリオ"/>
                                <w:sz w:val="18"/>
                                <w:u w:val="single"/>
                              </w:rPr>
                            </w:pPr>
                            <w:r>
                              <w:rPr>
                                <w:rFonts w:ascii="メイリオ" w:eastAsia="メイリオ" w:hAnsi="メイリオ" w:cs="メイリオ" w:hint="eastAsia"/>
                                <w:sz w:val="18"/>
                                <w:u w:val="single"/>
                              </w:rPr>
                              <w:t>①～③の</w:t>
                            </w:r>
                            <w:r w:rsidRPr="009B34FB">
                              <w:rPr>
                                <w:rFonts w:ascii="メイリオ" w:eastAsia="メイリオ" w:hAnsi="メイリオ" w:cs="メイリオ" w:hint="eastAsia"/>
                                <w:sz w:val="18"/>
                                <w:u w:val="single"/>
                              </w:rPr>
                              <w:t>いずれにも該当しない場合</w:t>
                            </w:r>
                          </w:p>
                        </w:txbxContent>
                      </v:textbox>
                    </v:shape>
                  </w:pict>
                </mc:Fallback>
              </mc:AlternateContent>
            </w:r>
            <w:r w:rsidR="009B34FB">
              <w:rPr>
                <w:rFonts w:ascii="メイリオ" w:eastAsia="メイリオ" w:hAnsi="メイリオ" w:cs="メイリオ" w:hint="eastAsia"/>
                <w:sz w:val="18"/>
              </w:rPr>
              <w:t>別棟増築で、新棟部分を仮使用する場合</w:t>
            </w:r>
          </w:p>
        </w:tc>
      </w:tr>
      <w:tr w:rsidR="009B34FB" w:rsidRPr="007E59F2" w14:paraId="70FF2F75" w14:textId="77777777" w:rsidTr="009B34FB">
        <w:trPr>
          <w:trHeight w:val="145"/>
        </w:trPr>
        <w:tc>
          <w:tcPr>
            <w:tcW w:w="426" w:type="dxa"/>
            <w:vAlign w:val="center"/>
          </w:tcPr>
          <w:p w14:paraId="70FF2F73" w14:textId="77777777" w:rsidR="009B34FB" w:rsidRPr="007E59F2" w:rsidRDefault="009B34FB" w:rsidP="007E59F2">
            <w:pPr>
              <w:pStyle w:val="a4"/>
              <w:numPr>
                <w:ilvl w:val="0"/>
                <w:numId w:val="4"/>
              </w:numPr>
              <w:spacing w:line="320" w:lineRule="exact"/>
              <w:ind w:leftChars="0"/>
              <w:jc w:val="center"/>
              <w:rPr>
                <w:rFonts w:ascii="メイリオ" w:eastAsia="メイリオ" w:hAnsi="メイリオ" w:cs="メイリオ"/>
                <w:sz w:val="18"/>
              </w:rPr>
            </w:pPr>
          </w:p>
        </w:tc>
        <w:tc>
          <w:tcPr>
            <w:tcW w:w="3827" w:type="dxa"/>
            <w:vAlign w:val="center"/>
          </w:tcPr>
          <w:p w14:paraId="70FF2F74" w14:textId="77777777" w:rsidR="009B34FB" w:rsidRDefault="009B34FB" w:rsidP="007E59F2">
            <w:pPr>
              <w:spacing w:line="320" w:lineRule="exact"/>
              <w:rPr>
                <w:rFonts w:ascii="メイリオ" w:eastAsia="メイリオ" w:hAnsi="メイリオ" w:cs="メイリオ"/>
                <w:sz w:val="18"/>
              </w:rPr>
            </w:pPr>
            <w:r>
              <w:rPr>
                <w:rFonts w:ascii="メイリオ" w:eastAsia="メイリオ" w:hAnsi="メイリオ" w:cs="メイリオ" w:hint="eastAsia"/>
                <w:sz w:val="18"/>
              </w:rPr>
              <w:t>建替増築</w:t>
            </w:r>
            <w:r w:rsidRPr="007E59F2">
              <w:rPr>
                <w:rFonts w:ascii="メイリオ" w:eastAsia="メイリオ" w:hAnsi="メイリオ" w:cs="メイリオ" w:hint="eastAsia"/>
                <w:sz w:val="18"/>
                <w:vertAlign w:val="superscript"/>
              </w:rPr>
              <w:t>※</w:t>
            </w:r>
            <w:r w:rsidR="00364BE0">
              <w:rPr>
                <w:rFonts w:ascii="メイリオ" w:eastAsia="メイリオ" w:hAnsi="メイリオ" w:cs="メイリオ" w:hint="eastAsia"/>
                <w:sz w:val="18"/>
                <w:vertAlign w:val="superscript"/>
              </w:rPr>
              <w:t>1</w:t>
            </w:r>
            <w:r>
              <w:rPr>
                <w:rFonts w:ascii="メイリオ" w:eastAsia="メイリオ" w:hAnsi="メイリオ" w:cs="メイリオ" w:hint="eastAsia"/>
                <w:sz w:val="18"/>
              </w:rPr>
              <w:t>で、新棟部分を仮使用する場合</w:t>
            </w:r>
          </w:p>
        </w:tc>
      </w:tr>
    </w:tbl>
    <w:p w14:paraId="70FF2F76" w14:textId="77777777" w:rsidR="00364BE0" w:rsidRPr="00364BE0" w:rsidRDefault="00364BE0" w:rsidP="007B038B">
      <w:pPr>
        <w:tabs>
          <w:tab w:val="left" w:pos="567"/>
        </w:tabs>
        <w:spacing w:line="240" w:lineRule="exact"/>
        <w:ind w:leftChars="68" w:left="569" w:rightChars="336" w:right="706" w:hangingChars="266" w:hanging="426"/>
        <w:rPr>
          <w:rFonts w:ascii="メイリオ" w:eastAsia="メイリオ" w:hAnsi="メイリオ" w:cs="メイリオ"/>
          <w:sz w:val="16"/>
        </w:rPr>
      </w:pPr>
      <w:r w:rsidRPr="00364BE0">
        <w:rPr>
          <w:rFonts w:ascii="メイリオ" w:eastAsia="メイリオ" w:hAnsi="メイリオ" w:cs="メイリオ" w:hint="eastAsia"/>
          <w:sz w:val="16"/>
        </w:rPr>
        <w:t>※１</w:t>
      </w:r>
      <w:r w:rsidRPr="00364BE0">
        <w:rPr>
          <w:rFonts w:ascii="メイリオ" w:eastAsia="メイリオ" w:hAnsi="メイリオ" w:cs="メイリオ" w:hint="eastAsia"/>
          <w:sz w:val="16"/>
        </w:rPr>
        <w:tab/>
      </w:r>
      <w:r w:rsidR="007B038B">
        <w:rPr>
          <w:rFonts w:ascii="メイリオ" w:eastAsia="メイリオ" w:hAnsi="メイリオ" w:cs="メイリオ" w:hint="eastAsia"/>
          <w:sz w:val="16"/>
        </w:rPr>
        <w:t>現に存する建築物が２以上あり、同一敷地内に新たに建築物を建設し、従前の建築物のうち１以上を残して除却する場合</w:t>
      </w:r>
    </w:p>
    <w:p w14:paraId="70FF2F77" w14:textId="77777777" w:rsidR="007E59F2" w:rsidRDefault="000F42AB" w:rsidP="007E59F2">
      <w:pPr>
        <w:spacing w:line="360" w:lineRule="exact"/>
        <w:rPr>
          <w:rFonts w:ascii="メイリオ" w:eastAsia="メイリオ" w:hAnsi="メイリオ" w:cs="メイリオ"/>
          <w:sz w:val="18"/>
        </w:rPr>
      </w:pPr>
      <w:r>
        <w:rPr>
          <w:rFonts w:ascii="メイリオ" w:eastAsia="メイリオ" w:hAnsi="メイリオ" w:cs="メイリオ" w:hint="eastAsia"/>
          <w:noProof/>
          <w:sz w:val="18"/>
        </w:rPr>
        <mc:AlternateContent>
          <mc:Choice Requires="wps">
            <w:drawing>
              <wp:anchor distT="0" distB="0" distL="114300" distR="114300" simplePos="0" relativeHeight="251666432" behindDoc="0" locked="0" layoutInCell="1" allowOverlap="1" wp14:anchorId="70FF2FE7" wp14:editId="70FF2FE8">
                <wp:simplePos x="0" y="0"/>
                <wp:positionH relativeFrom="column">
                  <wp:posOffset>1097915</wp:posOffset>
                </wp:positionH>
                <wp:positionV relativeFrom="paragraph">
                  <wp:posOffset>82550</wp:posOffset>
                </wp:positionV>
                <wp:extent cx="2482850" cy="25019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48285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F300D" w14:textId="77777777" w:rsidR="000F42AB" w:rsidRPr="00E24C2A" w:rsidRDefault="000F42AB" w:rsidP="000F42AB">
                            <w:pPr>
                              <w:spacing w:line="240" w:lineRule="exact"/>
                              <w:rPr>
                                <w:rFonts w:ascii="メイリオ" w:eastAsia="メイリオ" w:hAnsi="メイリオ" w:cs="メイリオ"/>
                                <w:sz w:val="18"/>
                                <w:u w:val="single"/>
                              </w:rPr>
                            </w:pPr>
                            <w:r w:rsidRPr="00E24C2A">
                              <w:rPr>
                                <w:rFonts w:ascii="メイリオ" w:eastAsia="メイリオ" w:hAnsi="メイリオ" w:cs="メイリオ" w:hint="eastAsia"/>
                                <w:sz w:val="18"/>
                                <w:u w:val="single"/>
                              </w:rPr>
                              <w:t>①～③のいずれかに該当する場合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F2FE7" id="テキスト ボックス 5" o:spid="_x0000_s1029" type="#_x0000_t202" style="position:absolute;left:0;text-align:left;margin-left:86.45pt;margin-top:6.5pt;width:195.5pt;height:1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" filled="f" stroked="f" strokeweight=".5pt">
                <v:textbox>
                  <w:txbxContent>
                    <w:p w14:paraId="70FF300D" w14:textId="77777777" w:rsidR="000F42AB" w:rsidRPr="00E24C2A" w:rsidRDefault="000F42AB" w:rsidP="000F42AB">
                      <w:pPr>
                        <w:spacing w:line="240" w:lineRule="exact"/>
                        <w:rPr>
                          <w:rFonts w:ascii="メイリオ" w:eastAsia="メイリオ" w:hAnsi="メイリオ" w:cs="メイリオ"/>
                          <w:sz w:val="18"/>
                          <w:u w:val="single"/>
                        </w:rPr>
                      </w:pPr>
                      <w:r w:rsidRPr="00E24C2A">
                        <w:rPr>
                          <w:rFonts w:ascii="メイリオ" w:eastAsia="メイリオ" w:hAnsi="メイリオ" w:cs="メイリオ" w:hint="eastAsia"/>
                          <w:sz w:val="18"/>
                          <w:u w:val="single"/>
                        </w:rPr>
                        <w:t>①～③のいずれかに該当する場合</w:t>
                      </w:r>
                    </w:p>
                  </w:txbxContent>
                </v:textbox>
              </v:shape>
            </w:pict>
          </mc:Fallback>
        </mc:AlternateContent>
      </w:r>
      <w:r>
        <w:rPr>
          <w:rFonts w:ascii="メイリオ" w:eastAsia="メイリオ" w:hAnsi="メイリオ" w:cs="メイリオ" w:hint="eastAsia"/>
          <w:noProof/>
          <w:sz w:val="18"/>
        </w:rPr>
        <mc:AlternateContent>
          <mc:Choice Requires="wps">
            <w:drawing>
              <wp:anchor distT="0" distB="0" distL="114300" distR="114300" simplePos="0" relativeHeight="251661312" behindDoc="0" locked="0" layoutInCell="1" allowOverlap="1" wp14:anchorId="70FF2FE9" wp14:editId="70FF2FEA">
                <wp:simplePos x="0" y="0"/>
                <wp:positionH relativeFrom="column">
                  <wp:posOffset>833120</wp:posOffset>
                </wp:positionH>
                <wp:positionV relativeFrom="paragraph">
                  <wp:posOffset>74295</wp:posOffset>
                </wp:positionV>
                <wp:extent cx="266700" cy="320040"/>
                <wp:effectExtent l="57150" t="38100" r="19050" b="99060"/>
                <wp:wrapNone/>
                <wp:docPr id="2" name="下矢印 2"/>
                <wp:cNvGraphicFramePr/>
                <a:graphic xmlns:a="http://schemas.openxmlformats.org/drawingml/2006/main">
                  <a:graphicData uri="http://schemas.microsoft.com/office/word/2010/wordprocessingShape">
                    <wps:wsp>
                      <wps:cNvSpPr/>
                      <wps:spPr>
                        <a:xfrm>
                          <a:off x="0" y="0"/>
                          <a:ext cx="266700" cy="32004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6FC45D" id="下矢印 2" o:spid="_x0000_s1026" type="#_x0000_t67" style="position:absolute;left:0;text-align:left;margin-left:65.6pt;margin-top:5.85pt;width:21pt;height:25.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" adj="12600" fillcolor="gray [1616]" strokecolor="black [3040]">
                <v:fill color2="#d9d9d9 [496]" rotate="t" angle="180" colors="0 #bcbcbc;22938f #d0d0d0;1 #ededed" focus="100%" type="gradient"/>
                <v:shadow on="t" color="black" opacity="24903f" origin=",.5" offset="0,.55556mm"/>
              </v:shape>
            </w:pict>
          </mc:Fallback>
        </mc:AlternateContent>
      </w:r>
    </w:p>
    <w:p w14:paraId="70FF2F78" w14:textId="77777777" w:rsidR="000F42AB" w:rsidRPr="007E59F2" w:rsidRDefault="000F42AB" w:rsidP="007E59F2">
      <w:pPr>
        <w:spacing w:line="360" w:lineRule="exact"/>
        <w:rPr>
          <w:rFonts w:ascii="メイリオ" w:eastAsia="メイリオ" w:hAnsi="メイリオ" w:cs="メイリオ"/>
          <w:sz w:val="18"/>
        </w:rPr>
      </w:pPr>
    </w:p>
    <w:p w14:paraId="70FF2F79" w14:textId="77777777" w:rsidR="007E59F2" w:rsidRPr="007E59F2" w:rsidRDefault="007E59F2" w:rsidP="007E59F2">
      <w:pPr>
        <w:spacing w:line="360" w:lineRule="exact"/>
        <w:rPr>
          <w:rFonts w:ascii="メイリオ" w:eastAsia="メイリオ" w:hAnsi="メイリオ" w:cs="メイリオ"/>
          <w:b/>
          <w:sz w:val="28"/>
        </w:rPr>
      </w:pPr>
      <w:r>
        <w:rPr>
          <w:rFonts w:ascii="メイリオ" w:eastAsia="メイリオ" w:hAnsi="メイリオ" w:cs="メイリオ" w:hint="eastAsia"/>
          <w:b/>
          <w:sz w:val="24"/>
        </w:rPr>
        <w:t>３．工事の進捗状況</w:t>
      </w:r>
    </w:p>
    <w:tbl>
      <w:tblPr>
        <w:tblStyle w:val="a3"/>
        <w:tblW w:w="6946" w:type="dxa"/>
        <w:tblInd w:w="108" w:type="dxa"/>
        <w:tblLook w:val="04A0" w:firstRow="1" w:lastRow="0" w:firstColumn="1" w:lastColumn="0" w:noHBand="0" w:noVBand="1"/>
      </w:tblPr>
      <w:tblGrid>
        <w:gridCol w:w="426"/>
        <w:gridCol w:w="6520"/>
      </w:tblGrid>
      <w:tr w:rsidR="009B34FB" w:rsidRPr="007E59F2" w14:paraId="70FF2F7D" w14:textId="77777777" w:rsidTr="00CD4FD6">
        <w:trPr>
          <w:trHeight w:val="720"/>
        </w:trPr>
        <w:tc>
          <w:tcPr>
            <w:tcW w:w="426" w:type="dxa"/>
            <w:vAlign w:val="center"/>
          </w:tcPr>
          <w:p w14:paraId="70FF2F7A" w14:textId="77777777" w:rsidR="009B34FB" w:rsidRPr="007E59F2" w:rsidRDefault="009B34FB" w:rsidP="007E59F2">
            <w:pPr>
              <w:pStyle w:val="a4"/>
              <w:numPr>
                <w:ilvl w:val="0"/>
                <w:numId w:val="5"/>
              </w:numPr>
              <w:spacing w:line="320" w:lineRule="exact"/>
              <w:ind w:leftChars="0"/>
              <w:jc w:val="center"/>
              <w:rPr>
                <w:rFonts w:ascii="メイリオ" w:eastAsia="メイリオ" w:hAnsi="メイリオ" w:cs="メイリオ"/>
                <w:sz w:val="18"/>
              </w:rPr>
            </w:pPr>
          </w:p>
        </w:tc>
        <w:tc>
          <w:tcPr>
            <w:tcW w:w="6520" w:type="dxa"/>
            <w:vAlign w:val="center"/>
          </w:tcPr>
          <w:p w14:paraId="70FF2F7B" w14:textId="77777777" w:rsidR="007F66CA" w:rsidRDefault="007F66CA" w:rsidP="009B34FB">
            <w:pPr>
              <w:spacing w:line="320" w:lineRule="exact"/>
              <w:rPr>
                <w:rFonts w:ascii="メイリオ" w:eastAsia="メイリオ" w:hAnsi="メイリオ" w:cs="メイリオ"/>
                <w:sz w:val="18"/>
              </w:rPr>
            </w:pPr>
            <w:r>
              <w:rPr>
                <w:rFonts w:ascii="メイリオ" w:eastAsia="メイリオ" w:hAnsi="メイリオ" w:cs="メイリオ" w:hint="eastAsia"/>
                <w:noProof/>
                <w:sz w:val="18"/>
              </w:rPr>
              <mc:AlternateContent>
                <mc:Choice Requires="wps">
                  <w:drawing>
                    <wp:anchor distT="0" distB="0" distL="114300" distR="114300" simplePos="0" relativeHeight="251670528" behindDoc="0" locked="0" layoutInCell="1" allowOverlap="1" wp14:anchorId="70FF2FEB" wp14:editId="70FF2FEC">
                      <wp:simplePos x="0" y="0"/>
                      <wp:positionH relativeFrom="column">
                        <wp:posOffset>4262755</wp:posOffset>
                      </wp:positionH>
                      <wp:positionV relativeFrom="paragraph">
                        <wp:posOffset>171450</wp:posOffset>
                      </wp:positionV>
                      <wp:extent cx="850265" cy="25019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850265"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F300E" w14:textId="77777777" w:rsidR="009B34FB" w:rsidRPr="009B34FB" w:rsidRDefault="009B34FB" w:rsidP="000F42AB">
                                  <w:pPr>
                                    <w:spacing w:line="240" w:lineRule="exact"/>
                                    <w:rPr>
                                      <w:rFonts w:ascii="メイリオ" w:eastAsia="メイリオ" w:hAnsi="メイリオ" w:cs="メイリオ"/>
                                      <w:sz w:val="18"/>
                                      <w:u w:val="single"/>
                                    </w:rPr>
                                  </w:pPr>
                                  <w:r w:rsidRPr="009B34FB">
                                    <w:rPr>
                                      <w:rFonts w:ascii="メイリオ" w:eastAsia="メイリオ" w:hAnsi="メイリオ" w:cs="メイリオ" w:hint="eastAsia"/>
                                      <w:sz w:val="18"/>
                                      <w:u w:val="single"/>
                                    </w:rPr>
                                    <w:t>４－１へ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F2FEB" id="テキスト ボックス 9" o:spid="_x0000_s1030" type="#_x0000_t202" style="position:absolute;left:0;text-align:left;margin-left:335.65pt;margin-top:13.5pt;width:66.95pt;height:1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" filled="f" stroked="f" strokeweight=".5pt">
                      <v:textbox>
                        <w:txbxContent>
                          <w:p w14:paraId="70FF300E" w14:textId="77777777" w:rsidR="009B34FB" w:rsidRPr="009B34FB" w:rsidRDefault="009B34FB" w:rsidP="000F42AB">
                            <w:pPr>
                              <w:spacing w:line="240" w:lineRule="exact"/>
                              <w:rPr>
                                <w:rFonts w:ascii="メイリオ" w:eastAsia="メイリオ" w:hAnsi="メイリオ" w:cs="メイリオ"/>
                                <w:sz w:val="18"/>
                                <w:u w:val="single"/>
                              </w:rPr>
                            </w:pPr>
                            <w:r w:rsidRPr="009B34FB">
                              <w:rPr>
                                <w:rFonts w:ascii="メイリオ" w:eastAsia="メイリオ" w:hAnsi="メイリオ" w:cs="メイリオ" w:hint="eastAsia"/>
                                <w:sz w:val="18"/>
                                <w:u w:val="single"/>
                              </w:rPr>
                              <w:t>４－１へ</w:t>
                            </w:r>
                          </w:p>
                        </w:txbxContent>
                      </v:textbox>
                    </v:shape>
                  </w:pict>
                </mc:Fallback>
              </mc:AlternateContent>
            </w:r>
            <w:r>
              <w:rPr>
                <w:rFonts w:ascii="メイリオ" w:eastAsia="メイリオ" w:hAnsi="メイリオ" w:cs="メイリオ" w:hint="eastAsia"/>
                <w:noProof/>
                <w:sz w:val="18"/>
              </w:rPr>
              <mc:AlternateContent>
                <mc:Choice Requires="wps">
                  <w:drawing>
                    <wp:anchor distT="0" distB="0" distL="114300" distR="114300" simplePos="0" relativeHeight="251663360" behindDoc="0" locked="0" layoutInCell="1" allowOverlap="1" wp14:anchorId="70FF2FED" wp14:editId="70FF2FEE">
                      <wp:simplePos x="0" y="0"/>
                      <wp:positionH relativeFrom="column">
                        <wp:posOffset>4011930</wp:posOffset>
                      </wp:positionH>
                      <wp:positionV relativeFrom="paragraph">
                        <wp:posOffset>174625</wp:posOffset>
                      </wp:positionV>
                      <wp:extent cx="227330" cy="273050"/>
                      <wp:effectExtent l="53340" t="41910" r="0" b="92710"/>
                      <wp:wrapNone/>
                      <wp:docPr id="3" name="下矢印 3"/>
                      <wp:cNvGraphicFramePr/>
                      <a:graphic xmlns:a="http://schemas.openxmlformats.org/drawingml/2006/main">
                        <a:graphicData uri="http://schemas.microsoft.com/office/word/2010/wordprocessingShape">
                          <wps:wsp>
                            <wps:cNvSpPr/>
                            <wps:spPr>
                              <a:xfrm rot="16200000">
                                <a:off x="0" y="0"/>
                                <a:ext cx="227330" cy="2730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6ED6A" id="下矢印 3" o:spid="_x0000_s1026" type="#_x0000_t67" style="position:absolute;left:0;text-align:left;margin-left:315.9pt;margin-top:13.75pt;width:17.9pt;height:21.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" adj="12608" fillcolor="gray [1616]" strokecolor="black [3040]">
                      <v:fill color2="#d9d9d9 [496]" rotate="t" angle="180" colors="0 #bcbcbc;22938f #d0d0d0;1 #ededed" focus="100%" type="gradient"/>
                      <v:shadow on="t" color="black" opacity="24903f" origin=",.5" offset="0,.55556mm"/>
                    </v:shape>
                  </w:pict>
                </mc:Fallback>
              </mc:AlternateContent>
            </w:r>
            <w:r>
              <w:rPr>
                <w:rFonts w:ascii="メイリオ" w:eastAsia="メイリオ" w:hAnsi="メイリオ" w:cs="メイリオ" w:hint="eastAsia"/>
                <w:sz w:val="18"/>
              </w:rPr>
              <w:t>【</w:t>
            </w:r>
            <w:r w:rsidRPr="007F66CA">
              <w:rPr>
                <w:rFonts w:ascii="メイリオ" w:eastAsia="メイリオ" w:hAnsi="メイリオ" w:cs="メイリオ" w:hint="eastAsia"/>
                <w:sz w:val="18"/>
              </w:rPr>
              <w:t>本体完了・外構未完の場合</w:t>
            </w:r>
            <w:r>
              <w:rPr>
                <w:rFonts w:ascii="メイリオ" w:eastAsia="メイリオ" w:hAnsi="メイリオ" w:cs="メイリオ" w:hint="eastAsia"/>
                <w:sz w:val="18"/>
              </w:rPr>
              <w:t>】</w:t>
            </w:r>
          </w:p>
          <w:p w14:paraId="70FF2F7C" w14:textId="77777777" w:rsidR="009B34FB" w:rsidRPr="007E59F2" w:rsidRDefault="009B34FB" w:rsidP="009B34FB">
            <w:pPr>
              <w:spacing w:line="320" w:lineRule="exact"/>
              <w:rPr>
                <w:rFonts w:ascii="メイリオ" w:eastAsia="メイリオ" w:hAnsi="メイリオ" w:cs="メイリオ"/>
                <w:sz w:val="18"/>
              </w:rPr>
            </w:pPr>
            <w:r w:rsidRPr="007E59F2">
              <w:rPr>
                <w:rFonts w:ascii="メイリオ" w:eastAsia="メイリオ" w:hAnsi="メイリオ" w:cs="メイリオ" w:hint="eastAsia"/>
                <w:sz w:val="18"/>
              </w:rPr>
              <w:t>工事完了前で、外構工事（敷地に係る工事）以外の工事が完了している場合</w:t>
            </w:r>
          </w:p>
        </w:tc>
      </w:tr>
      <w:tr w:rsidR="009B34FB" w:rsidRPr="007E59F2" w14:paraId="70FF2F81" w14:textId="77777777" w:rsidTr="00CD4FD6">
        <w:trPr>
          <w:trHeight w:val="702"/>
        </w:trPr>
        <w:tc>
          <w:tcPr>
            <w:tcW w:w="426" w:type="dxa"/>
            <w:vAlign w:val="center"/>
          </w:tcPr>
          <w:p w14:paraId="70FF2F7E" w14:textId="77777777" w:rsidR="009B34FB" w:rsidRPr="007E59F2" w:rsidRDefault="009B34FB" w:rsidP="007E59F2">
            <w:pPr>
              <w:pStyle w:val="a4"/>
              <w:numPr>
                <w:ilvl w:val="0"/>
                <w:numId w:val="5"/>
              </w:numPr>
              <w:spacing w:line="320" w:lineRule="exact"/>
              <w:ind w:leftChars="0"/>
              <w:jc w:val="center"/>
              <w:rPr>
                <w:rFonts w:ascii="メイリオ" w:eastAsia="メイリオ" w:hAnsi="メイリオ" w:cs="メイリオ"/>
                <w:sz w:val="18"/>
              </w:rPr>
            </w:pPr>
          </w:p>
        </w:tc>
        <w:tc>
          <w:tcPr>
            <w:tcW w:w="6520" w:type="dxa"/>
            <w:vAlign w:val="center"/>
          </w:tcPr>
          <w:p w14:paraId="70FF2F7F" w14:textId="77777777" w:rsidR="007F66CA" w:rsidRPr="007F66CA" w:rsidRDefault="007F66CA" w:rsidP="007F66CA">
            <w:pPr>
              <w:spacing w:line="320" w:lineRule="exact"/>
              <w:rPr>
                <w:rFonts w:ascii="メイリオ" w:eastAsia="メイリオ" w:hAnsi="メイリオ" w:cs="メイリオ"/>
                <w:sz w:val="18"/>
              </w:rPr>
            </w:pPr>
            <w:r w:rsidRPr="007F66CA">
              <w:rPr>
                <w:rFonts w:ascii="メイリオ" w:eastAsia="メイリオ" w:hAnsi="メイリオ" w:cs="メイリオ" w:hint="eastAsia"/>
                <w:sz w:val="18"/>
              </w:rPr>
              <w:t>【本体未完・一部仮使用の場合】</w:t>
            </w:r>
            <w:r>
              <w:rPr>
                <w:rFonts w:hint="eastAsia"/>
                <w:noProof/>
              </w:rPr>
              <mc:AlternateContent>
                <mc:Choice Requires="wps">
                  <w:drawing>
                    <wp:anchor distT="0" distB="0" distL="114300" distR="114300" simplePos="0" relativeHeight="251696128" behindDoc="0" locked="0" layoutInCell="1" allowOverlap="1" wp14:anchorId="70FF2FEF" wp14:editId="70FF2FF0">
                      <wp:simplePos x="0" y="0"/>
                      <wp:positionH relativeFrom="column">
                        <wp:posOffset>4258310</wp:posOffset>
                      </wp:positionH>
                      <wp:positionV relativeFrom="paragraph">
                        <wp:posOffset>99695</wp:posOffset>
                      </wp:positionV>
                      <wp:extent cx="1725295" cy="25019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725295"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F300F" w14:textId="77777777" w:rsidR="00CD4FD6" w:rsidRPr="009B34FB" w:rsidRDefault="00CD4FD6" w:rsidP="000F42AB">
                                  <w:pPr>
                                    <w:spacing w:line="240" w:lineRule="exact"/>
                                    <w:rPr>
                                      <w:rFonts w:ascii="メイリオ" w:eastAsia="メイリオ" w:hAnsi="メイリオ" w:cs="メイリオ"/>
                                      <w:sz w:val="18"/>
                                      <w:u w:val="single"/>
                                    </w:rPr>
                                  </w:pPr>
                                  <w:r w:rsidRPr="009B34FB">
                                    <w:rPr>
                                      <w:rFonts w:ascii="メイリオ" w:eastAsia="メイリオ" w:hAnsi="メイリオ" w:cs="メイリオ" w:hint="eastAsia"/>
                                      <w:sz w:val="18"/>
                                      <w:u w:val="single"/>
                                    </w:rPr>
                                    <w:t>次ページの４－２へ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F2FEF" id="テキスト ボックス 30" o:spid="_x0000_s1031" type="#_x0000_t202" style="position:absolute;left:0;text-align:left;margin-left:335.3pt;margin-top:7.85pt;width:135.85pt;height:19.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" filled="f" stroked="f" strokeweight=".5pt">
                      <v:textbox>
                        <w:txbxContent>
                          <w:p w14:paraId="70FF300F" w14:textId="77777777" w:rsidR="00CD4FD6" w:rsidRPr="009B34FB" w:rsidRDefault="00CD4FD6" w:rsidP="000F42AB">
                            <w:pPr>
                              <w:spacing w:line="240" w:lineRule="exact"/>
                              <w:rPr>
                                <w:rFonts w:ascii="メイリオ" w:eastAsia="メイリオ" w:hAnsi="メイリオ" w:cs="メイリオ"/>
                                <w:sz w:val="18"/>
                                <w:u w:val="single"/>
                              </w:rPr>
                            </w:pPr>
                            <w:r w:rsidRPr="009B34FB">
                              <w:rPr>
                                <w:rFonts w:ascii="メイリオ" w:eastAsia="メイリオ" w:hAnsi="メイリオ" w:cs="メイリオ" w:hint="eastAsia"/>
                                <w:sz w:val="18"/>
                                <w:u w:val="single"/>
                              </w:rPr>
                              <w:t>次ページの４－２へ</w:t>
                            </w:r>
                          </w:p>
                        </w:txbxContent>
                      </v:textbox>
                    </v:shape>
                  </w:pict>
                </mc:Fallback>
              </mc:AlternateContent>
            </w:r>
            <w:r>
              <w:rPr>
                <w:rFonts w:hint="eastAsia"/>
                <w:noProof/>
              </w:rPr>
              <mc:AlternateContent>
                <mc:Choice Requires="wps">
                  <w:drawing>
                    <wp:anchor distT="0" distB="0" distL="114300" distR="114300" simplePos="0" relativeHeight="251695104" behindDoc="0" locked="0" layoutInCell="1" allowOverlap="1" wp14:anchorId="70FF2FF1" wp14:editId="70FF2FF2">
                      <wp:simplePos x="0" y="0"/>
                      <wp:positionH relativeFrom="column">
                        <wp:posOffset>4003675</wp:posOffset>
                      </wp:positionH>
                      <wp:positionV relativeFrom="paragraph">
                        <wp:posOffset>100330</wp:posOffset>
                      </wp:positionV>
                      <wp:extent cx="227330" cy="273050"/>
                      <wp:effectExtent l="53340" t="41910" r="0" b="92710"/>
                      <wp:wrapNone/>
                      <wp:docPr id="29" name="下矢印 29"/>
                      <wp:cNvGraphicFramePr/>
                      <a:graphic xmlns:a="http://schemas.openxmlformats.org/drawingml/2006/main">
                        <a:graphicData uri="http://schemas.microsoft.com/office/word/2010/wordprocessingShape">
                          <wps:wsp>
                            <wps:cNvSpPr/>
                            <wps:spPr>
                              <a:xfrm rot="16200000">
                                <a:off x="0" y="0"/>
                                <a:ext cx="227330" cy="2730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13E39" id="下矢印 29" o:spid="_x0000_s1026" type="#_x0000_t67" style="position:absolute;left:0;text-align:left;margin-left:315.25pt;margin-top:7.9pt;width:17.9pt;height:21.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" adj="12608" fillcolor="gray [1616]" strokecolor="black [3040]">
                      <v:fill color2="#d9d9d9 [496]" rotate="t" angle="180" colors="0 #bcbcbc;22938f #d0d0d0;1 #ededed" focus="100%" type="gradient"/>
                      <v:shadow on="t" color="black" opacity="24903f" origin=",.5" offset="0,.55556mm"/>
                    </v:shape>
                  </w:pict>
                </mc:Fallback>
              </mc:AlternateContent>
            </w:r>
          </w:p>
          <w:p w14:paraId="70FF2F80" w14:textId="77777777" w:rsidR="009B34FB" w:rsidRPr="007E59F2" w:rsidRDefault="009B34FB" w:rsidP="009B34FB">
            <w:pPr>
              <w:spacing w:line="320" w:lineRule="exact"/>
              <w:rPr>
                <w:rFonts w:ascii="メイリオ" w:eastAsia="メイリオ" w:hAnsi="メイリオ" w:cs="メイリオ"/>
                <w:sz w:val="18"/>
              </w:rPr>
            </w:pPr>
            <w:r w:rsidRPr="007E59F2">
              <w:rPr>
                <w:rFonts w:ascii="メイリオ" w:eastAsia="メイリオ" w:hAnsi="メイリオ" w:cs="メイリオ" w:hint="eastAsia"/>
                <w:sz w:val="18"/>
              </w:rPr>
              <w:t>工事完了前で</w:t>
            </w:r>
            <w:r>
              <w:rPr>
                <w:rFonts w:ascii="メイリオ" w:eastAsia="メイリオ" w:hAnsi="メイリオ" w:cs="メイリオ" w:hint="eastAsia"/>
                <w:sz w:val="18"/>
              </w:rPr>
              <w:t>①</w:t>
            </w:r>
            <w:r w:rsidRPr="007E59F2">
              <w:rPr>
                <w:rFonts w:ascii="メイリオ" w:eastAsia="メイリオ" w:hAnsi="メイリオ" w:cs="メイリオ" w:hint="eastAsia"/>
                <w:sz w:val="18"/>
              </w:rPr>
              <w:t>以外の場合（建築物等の工事中の場合）</w:t>
            </w:r>
          </w:p>
        </w:tc>
      </w:tr>
    </w:tbl>
    <w:p w14:paraId="70FF2F82" w14:textId="77777777" w:rsidR="007E59F2" w:rsidRDefault="007E59F2" w:rsidP="007E59F2">
      <w:pPr>
        <w:spacing w:line="360" w:lineRule="exact"/>
        <w:rPr>
          <w:rFonts w:ascii="メイリオ" w:eastAsia="メイリオ" w:hAnsi="メイリオ" w:cs="メイリオ"/>
          <w:sz w:val="18"/>
        </w:rPr>
      </w:pPr>
    </w:p>
    <w:p w14:paraId="70FF2F83" w14:textId="77777777" w:rsidR="002D2526" w:rsidRDefault="009B34FB" w:rsidP="009B34FB">
      <w:pPr>
        <w:tabs>
          <w:tab w:val="left" w:pos="993"/>
        </w:tabs>
        <w:spacing w:line="360" w:lineRule="exact"/>
        <w:ind w:left="991" w:hangingChars="413" w:hanging="991"/>
        <w:rPr>
          <w:rFonts w:ascii="メイリオ" w:eastAsia="メイリオ" w:hAnsi="メイリオ" w:cs="メイリオ"/>
          <w:b/>
          <w:sz w:val="24"/>
        </w:rPr>
      </w:pPr>
      <w:r>
        <w:rPr>
          <w:rFonts w:ascii="メイリオ" w:eastAsia="メイリオ" w:hAnsi="メイリオ" w:cs="メイリオ" w:hint="eastAsia"/>
          <w:b/>
          <w:sz w:val="24"/>
        </w:rPr>
        <w:t>４－１．</w:t>
      </w:r>
      <w:r w:rsidR="002D2526">
        <w:rPr>
          <w:rFonts w:ascii="メイリオ" w:eastAsia="メイリオ" w:hAnsi="メイリオ" w:cs="メイリオ" w:hint="eastAsia"/>
          <w:b/>
          <w:sz w:val="24"/>
        </w:rPr>
        <w:t>【本体完了・外構未完の場合】</w:t>
      </w:r>
    </w:p>
    <w:p w14:paraId="70FF2F84" w14:textId="77777777" w:rsidR="009B34FB" w:rsidRPr="009B34FB" w:rsidRDefault="009B34FB" w:rsidP="009B34FB">
      <w:pPr>
        <w:tabs>
          <w:tab w:val="left" w:pos="993"/>
        </w:tabs>
        <w:spacing w:line="360" w:lineRule="exact"/>
        <w:ind w:left="991" w:hangingChars="413" w:hanging="991"/>
        <w:rPr>
          <w:rFonts w:ascii="メイリオ" w:eastAsia="メイリオ" w:hAnsi="メイリオ" w:cs="メイリオ"/>
          <w:b/>
          <w:sz w:val="28"/>
        </w:rPr>
      </w:pPr>
      <w:r w:rsidRPr="009B34FB">
        <w:rPr>
          <w:rFonts w:ascii="メイリオ" w:eastAsia="メイリオ" w:hAnsi="メイリオ" w:cs="メイリオ" w:hint="eastAsia"/>
          <w:b/>
          <w:sz w:val="24"/>
        </w:rPr>
        <w:t>工事完了前で、外構工事（敷地に係る工事）以外の工事が完了している場合</w:t>
      </w:r>
    </w:p>
    <w:tbl>
      <w:tblPr>
        <w:tblStyle w:val="a3"/>
        <w:tblW w:w="0" w:type="auto"/>
        <w:tblInd w:w="108" w:type="dxa"/>
        <w:tblLook w:val="04A0" w:firstRow="1" w:lastRow="0" w:firstColumn="1" w:lastColumn="0" w:noHBand="0" w:noVBand="1"/>
      </w:tblPr>
      <w:tblGrid>
        <w:gridCol w:w="426"/>
        <w:gridCol w:w="6662"/>
        <w:gridCol w:w="709"/>
        <w:gridCol w:w="708"/>
      </w:tblGrid>
      <w:tr w:rsidR="009B34FB" w:rsidRPr="007E59F2" w14:paraId="70FF2F88" w14:textId="77777777" w:rsidTr="009B34FB">
        <w:trPr>
          <w:trHeight w:val="87"/>
        </w:trPr>
        <w:tc>
          <w:tcPr>
            <w:tcW w:w="426" w:type="dxa"/>
            <w:vMerge w:val="restart"/>
            <w:tcBorders>
              <w:tl2br w:val="single" w:sz="4" w:space="0" w:color="auto"/>
            </w:tcBorders>
          </w:tcPr>
          <w:p w14:paraId="70FF2F85" w14:textId="77777777" w:rsidR="009B34FB" w:rsidRPr="007E59F2" w:rsidRDefault="009B34FB" w:rsidP="007E59F2">
            <w:pPr>
              <w:spacing w:line="320" w:lineRule="exact"/>
              <w:jc w:val="center"/>
              <w:rPr>
                <w:rFonts w:ascii="メイリオ" w:eastAsia="メイリオ" w:hAnsi="メイリオ" w:cs="メイリオ"/>
                <w:sz w:val="18"/>
              </w:rPr>
            </w:pPr>
          </w:p>
        </w:tc>
        <w:tc>
          <w:tcPr>
            <w:tcW w:w="6662" w:type="dxa"/>
            <w:vMerge w:val="restart"/>
            <w:vAlign w:val="center"/>
          </w:tcPr>
          <w:p w14:paraId="70FF2F86" w14:textId="77777777" w:rsidR="009B34FB" w:rsidRPr="007E59F2" w:rsidRDefault="009B34FB" w:rsidP="009B34FB">
            <w:pPr>
              <w:spacing w:line="320" w:lineRule="exact"/>
              <w:jc w:val="center"/>
              <w:rPr>
                <w:rFonts w:ascii="メイリオ" w:eastAsia="メイリオ" w:hAnsi="メイリオ" w:cs="メイリオ"/>
                <w:sz w:val="18"/>
              </w:rPr>
            </w:pPr>
            <w:r>
              <w:rPr>
                <w:rFonts w:ascii="メイリオ" w:eastAsia="メイリオ" w:hAnsi="メイリオ" w:cs="メイリオ" w:hint="eastAsia"/>
                <w:sz w:val="18"/>
              </w:rPr>
              <w:t>基準</w:t>
            </w:r>
          </w:p>
        </w:tc>
        <w:tc>
          <w:tcPr>
            <w:tcW w:w="1417" w:type="dxa"/>
            <w:gridSpan w:val="2"/>
            <w:vAlign w:val="center"/>
          </w:tcPr>
          <w:p w14:paraId="70FF2F87" w14:textId="77777777" w:rsidR="009B34FB" w:rsidRPr="007E59F2" w:rsidRDefault="009B34FB" w:rsidP="007E59F2">
            <w:pPr>
              <w:spacing w:line="260" w:lineRule="exact"/>
              <w:jc w:val="center"/>
              <w:rPr>
                <w:rFonts w:ascii="メイリオ" w:eastAsia="メイリオ" w:hAnsi="メイリオ" w:cs="メイリオ"/>
                <w:sz w:val="18"/>
              </w:rPr>
            </w:pPr>
            <w:r>
              <w:rPr>
                <w:rFonts w:ascii="メイリオ" w:eastAsia="メイリオ" w:hAnsi="メイリオ" w:cs="メイリオ" w:hint="eastAsia"/>
                <w:sz w:val="18"/>
              </w:rPr>
              <w:t>判定</w:t>
            </w:r>
          </w:p>
        </w:tc>
      </w:tr>
      <w:tr w:rsidR="007E59F2" w:rsidRPr="007E59F2" w14:paraId="70FF2F8D" w14:textId="77777777" w:rsidTr="007E59F2">
        <w:trPr>
          <w:trHeight w:val="159"/>
        </w:trPr>
        <w:tc>
          <w:tcPr>
            <w:tcW w:w="426" w:type="dxa"/>
            <w:vMerge/>
            <w:tcBorders>
              <w:tl2br w:val="single" w:sz="4" w:space="0" w:color="auto"/>
            </w:tcBorders>
          </w:tcPr>
          <w:p w14:paraId="70FF2F89" w14:textId="77777777" w:rsidR="007E59F2" w:rsidRPr="007E59F2" w:rsidRDefault="007E59F2" w:rsidP="007E59F2">
            <w:pPr>
              <w:spacing w:line="320" w:lineRule="exact"/>
              <w:jc w:val="center"/>
              <w:rPr>
                <w:rFonts w:ascii="メイリオ" w:eastAsia="メイリオ" w:hAnsi="メイリオ" w:cs="メイリオ"/>
                <w:sz w:val="18"/>
              </w:rPr>
            </w:pPr>
          </w:p>
        </w:tc>
        <w:tc>
          <w:tcPr>
            <w:tcW w:w="6662" w:type="dxa"/>
            <w:vMerge/>
            <w:vAlign w:val="center"/>
          </w:tcPr>
          <w:p w14:paraId="70FF2F8A" w14:textId="77777777" w:rsidR="007E59F2" w:rsidRPr="007E59F2" w:rsidRDefault="007E59F2" w:rsidP="007E59F2">
            <w:pPr>
              <w:spacing w:line="320" w:lineRule="exact"/>
              <w:jc w:val="center"/>
              <w:rPr>
                <w:rFonts w:ascii="メイリオ" w:eastAsia="メイリオ" w:hAnsi="メイリオ" w:cs="メイリオ"/>
                <w:sz w:val="18"/>
              </w:rPr>
            </w:pPr>
          </w:p>
        </w:tc>
        <w:tc>
          <w:tcPr>
            <w:tcW w:w="709" w:type="dxa"/>
            <w:vAlign w:val="center"/>
          </w:tcPr>
          <w:p w14:paraId="70FF2F8B" w14:textId="77777777" w:rsidR="007E59F2" w:rsidRPr="007E59F2" w:rsidRDefault="007E59F2" w:rsidP="007E59F2">
            <w:pPr>
              <w:spacing w:line="260" w:lineRule="exact"/>
              <w:jc w:val="center"/>
              <w:rPr>
                <w:rFonts w:ascii="メイリオ" w:eastAsia="メイリオ" w:hAnsi="メイリオ" w:cs="メイリオ"/>
                <w:sz w:val="18"/>
              </w:rPr>
            </w:pPr>
            <w:r w:rsidRPr="007E59F2">
              <w:rPr>
                <w:rFonts w:ascii="メイリオ" w:eastAsia="メイリオ" w:hAnsi="メイリオ" w:cs="メイリオ" w:hint="eastAsia"/>
                <w:sz w:val="18"/>
              </w:rPr>
              <w:t>適合</w:t>
            </w:r>
          </w:p>
        </w:tc>
        <w:tc>
          <w:tcPr>
            <w:tcW w:w="708" w:type="dxa"/>
            <w:vAlign w:val="center"/>
          </w:tcPr>
          <w:p w14:paraId="70FF2F8C" w14:textId="77777777" w:rsidR="007E59F2" w:rsidRPr="007E59F2" w:rsidRDefault="007E59F2" w:rsidP="007E59F2">
            <w:pPr>
              <w:spacing w:line="260" w:lineRule="exact"/>
              <w:jc w:val="center"/>
              <w:rPr>
                <w:rFonts w:ascii="メイリオ" w:eastAsia="メイリオ" w:hAnsi="メイリオ" w:cs="メイリオ"/>
                <w:sz w:val="18"/>
              </w:rPr>
            </w:pPr>
            <w:r w:rsidRPr="007E59F2">
              <w:rPr>
                <w:rFonts w:ascii="メイリオ" w:eastAsia="メイリオ" w:hAnsi="メイリオ" w:cs="メイリオ" w:hint="eastAsia"/>
                <w:sz w:val="18"/>
              </w:rPr>
              <w:t>不適</w:t>
            </w:r>
          </w:p>
        </w:tc>
      </w:tr>
      <w:tr w:rsidR="007E59F2" w:rsidRPr="007E59F2" w14:paraId="70FF2F93" w14:textId="77777777" w:rsidTr="007E59F2">
        <w:trPr>
          <w:trHeight w:val="263"/>
        </w:trPr>
        <w:tc>
          <w:tcPr>
            <w:tcW w:w="426" w:type="dxa"/>
          </w:tcPr>
          <w:p w14:paraId="70FF2F8E" w14:textId="77777777" w:rsidR="007E59F2" w:rsidRPr="007E59F2" w:rsidRDefault="007E59F2" w:rsidP="007E59F2">
            <w:pPr>
              <w:pStyle w:val="a4"/>
              <w:numPr>
                <w:ilvl w:val="0"/>
                <w:numId w:val="3"/>
              </w:numPr>
              <w:spacing w:line="320" w:lineRule="exact"/>
              <w:ind w:leftChars="0"/>
              <w:jc w:val="center"/>
              <w:rPr>
                <w:rFonts w:ascii="メイリオ" w:eastAsia="メイリオ" w:hAnsi="メイリオ" w:cs="メイリオ"/>
                <w:sz w:val="18"/>
              </w:rPr>
            </w:pPr>
          </w:p>
        </w:tc>
        <w:tc>
          <w:tcPr>
            <w:tcW w:w="6662" w:type="dxa"/>
          </w:tcPr>
          <w:p w14:paraId="70FF2F8F" w14:textId="77777777" w:rsidR="007E59F2" w:rsidRPr="007E59F2" w:rsidRDefault="007E59F2" w:rsidP="007E59F2">
            <w:pPr>
              <w:spacing w:line="320" w:lineRule="exact"/>
              <w:rPr>
                <w:rFonts w:ascii="メイリオ" w:eastAsia="メイリオ" w:hAnsi="メイリオ" w:cs="メイリオ"/>
                <w:sz w:val="18"/>
              </w:rPr>
            </w:pPr>
            <w:r w:rsidRPr="007E59F2">
              <w:rPr>
                <w:rFonts w:ascii="メイリオ" w:eastAsia="メイリオ" w:hAnsi="メイリオ" w:cs="メイリオ" w:hint="eastAsia"/>
                <w:sz w:val="18"/>
              </w:rPr>
              <w:t>建築物</w:t>
            </w:r>
            <w:r w:rsidR="000F42AB">
              <w:rPr>
                <w:rFonts w:ascii="メイリオ" w:eastAsia="メイリオ" w:hAnsi="メイリオ" w:cs="メイリオ" w:hint="eastAsia"/>
                <w:sz w:val="18"/>
              </w:rPr>
              <w:t>本体の工事が完了しており、</w:t>
            </w:r>
            <w:r w:rsidRPr="007E59F2">
              <w:rPr>
                <w:rFonts w:ascii="メイリオ" w:eastAsia="メイリオ" w:hAnsi="メイリオ" w:cs="メイリオ" w:hint="eastAsia"/>
                <w:sz w:val="18"/>
              </w:rPr>
              <w:t>建築基準関係規定</w:t>
            </w:r>
            <w:r w:rsidR="00E24C2A" w:rsidRPr="00E24C2A">
              <w:rPr>
                <w:rFonts w:ascii="メイリオ" w:eastAsia="メイリオ" w:hAnsi="メイリオ" w:cs="メイリオ" w:hint="eastAsia"/>
                <w:sz w:val="18"/>
                <w:vertAlign w:val="superscript"/>
              </w:rPr>
              <w:t>※</w:t>
            </w:r>
            <w:r w:rsidR="007B038B">
              <w:rPr>
                <w:rFonts w:ascii="メイリオ" w:eastAsia="メイリオ" w:hAnsi="メイリオ" w:cs="メイリオ" w:hint="eastAsia"/>
                <w:sz w:val="18"/>
                <w:vertAlign w:val="superscript"/>
              </w:rPr>
              <w:t>2</w:t>
            </w:r>
            <w:r w:rsidRPr="007E59F2">
              <w:rPr>
                <w:rFonts w:ascii="メイリオ" w:eastAsia="メイリオ" w:hAnsi="メイリオ" w:cs="メイリオ" w:hint="eastAsia"/>
                <w:sz w:val="18"/>
              </w:rPr>
              <w:t>に適合</w:t>
            </w:r>
            <w:r w:rsidR="000F42AB">
              <w:rPr>
                <w:rFonts w:ascii="メイリオ" w:eastAsia="メイリオ" w:hAnsi="メイリオ" w:cs="メイリオ" w:hint="eastAsia"/>
                <w:sz w:val="18"/>
              </w:rPr>
              <w:t>している</w:t>
            </w:r>
            <w:r w:rsidRPr="007E59F2">
              <w:rPr>
                <w:rFonts w:ascii="メイリオ" w:eastAsia="メイリオ" w:hAnsi="メイリオ" w:cs="メイリオ" w:hint="eastAsia"/>
                <w:sz w:val="18"/>
              </w:rPr>
              <w:t>こと。</w:t>
            </w:r>
          </w:p>
          <w:p w14:paraId="70FF2F90" w14:textId="77777777" w:rsidR="007E59F2" w:rsidRPr="007E59F2" w:rsidRDefault="007E59F2" w:rsidP="00635768">
            <w:pPr>
              <w:tabs>
                <w:tab w:val="right" w:pos="6446"/>
              </w:tabs>
              <w:spacing w:line="320" w:lineRule="exact"/>
              <w:rPr>
                <w:rFonts w:ascii="メイリオ" w:eastAsia="メイリオ" w:hAnsi="メイリオ" w:cs="メイリオ"/>
                <w:sz w:val="18"/>
              </w:rPr>
            </w:pPr>
            <w:r w:rsidRPr="007E59F2">
              <w:rPr>
                <w:rFonts w:ascii="メイリオ" w:eastAsia="メイリオ" w:hAnsi="メイリオ" w:cs="メイリオ" w:hint="eastAsia"/>
                <w:sz w:val="18"/>
              </w:rPr>
              <w:t>（</w:t>
            </w:r>
            <w:r w:rsidR="00E24C2A" w:rsidRPr="007E59F2">
              <w:rPr>
                <w:rFonts w:ascii="メイリオ" w:eastAsia="メイリオ" w:hAnsi="メイリオ" w:cs="メイリオ" w:hint="eastAsia"/>
                <w:sz w:val="18"/>
              </w:rPr>
              <w:t>令第127条から令第128条の2</w:t>
            </w:r>
            <w:r w:rsidR="00E24C2A">
              <w:rPr>
                <w:rFonts w:ascii="メイリオ" w:eastAsia="メイリオ" w:hAnsi="メイリオ" w:cs="メイリオ" w:hint="eastAsia"/>
                <w:sz w:val="18"/>
              </w:rPr>
              <w:t>及び</w:t>
            </w:r>
            <w:r w:rsidRPr="007E59F2">
              <w:rPr>
                <w:rFonts w:ascii="メイリオ" w:eastAsia="メイリオ" w:hAnsi="メイリオ" w:cs="メイリオ" w:hint="eastAsia"/>
                <w:sz w:val="18"/>
              </w:rPr>
              <w:t>仮使用する者の安全上、防火上及び避難上支障がないものを除く。）</w:t>
            </w:r>
            <w:r w:rsidR="00635768">
              <w:rPr>
                <w:rFonts w:ascii="メイリオ" w:eastAsia="メイリオ" w:hAnsi="メイリオ" w:cs="メイリオ"/>
                <w:sz w:val="18"/>
              </w:rPr>
              <w:tab/>
            </w:r>
            <w:r w:rsidR="00635768">
              <w:rPr>
                <w:rFonts w:ascii="メイリオ" w:eastAsia="メイリオ" w:hAnsi="メイリオ" w:cs="メイリオ" w:hint="eastAsia"/>
                <w:sz w:val="12"/>
              </w:rPr>
              <w:t>告示第1第3項１号イ</w:t>
            </w:r>
          </w:p>
        </w:tc>
        <w:tc>
          <w:tcPr>
            <w:tcW w:w="709" w:type="dxa"/>
            <w:vAlign w:val="center"/>
          </w:tcPr>
          <w:p w14:paraId="70FF2F91" w14:textId="77777777" w:rsidR="007E59F2" w:rsidRPr="007E59F2" w:rsidRDefault="007E59F2" w:rsidP="007E59F2">
            <w:pPr>
              <w:spacing w:line="320" w:lineRule="exact"/>
              <w:jc w:val="center"/>
              <w:rPr>
                <w:rFonts w:ascii="メイリオ" w:eastAsia="メイリオ" w:hAnsi="メイリオ" w:cs="メイリオ"/>
                <w:sz w:val="18"/>
              </w:rPr>
            </w:pPr>
          </w:p>
        </w:tc>
        <w:tc>
          <w:tcPr>
            <w:tcW w:w="708" w:type="dxa"/>
            <w:vAlign w:val="center"/>
          </w:tcPr>
          <w:p w14:paraId="70FF2F92" w14:textId="77777777" w:rsidR="007E59F2" w:rsidRPr="007E59F2" w:rsidRDefault="007E59F2" w:rsidP="007E59F2">
            <w:pPr>
              <w:spacing w:line="320" w:lineRule="exact"/>
              <w:jc w:val="center"/>
              <w:rPr>
                <w:rFonts w:ascii="メイリオ" w:eastAsia="メイリオ" w:hAnsi="メイリオ" w:cs="メイリオ"/>
                <w:sz w:val="18"/>
              </w:rPr>
            </w:pPr>
          </w:p>
        </w:tc>
      </w:tr>
      <w:tr w:rsidR="007E59F2" w:rsidRPr="007E59F2" w14:paraId="70FF2F99" w14:textId="77777777" w:rsidTr="00176928">
        <w:trPr>
          <w:trHeight w:val="209"/>
        </w:trPr>
        <w:tc>
          <w:tcPr>
            <w:tcW w:w="426" w:type="dxa"/>
          </w:tcPr>
          <w:p w14:paraId="70FF2F94" w14:textId="77777777" w:rsidR="007E59F2" w:rsidRPr="007E59F2" w:rsidRDefault="007E59F2" w:rsidP="007E59F2">
            <w:pPr>
              <w:pStyle w:val="a4"/>
              <w:numPr>
                <w:ilvl w:val="0"/>
                <w:numId w:val="3"/>
              </w:numPr>
              <w:spacing w:line="320" w:lineRule="exact"/>
              <w:ind w:leftChars="0"/>
              <w:jc w:val="center"/>
              <w:rPr>
                <w:rFonts w:ascii="メイリオ" w:eastAsia="メイリオ" w:hAnsi="メイリオ" w:cs="メイリオ"/>
                <w:sz w:val="18"/>
              </w:rPr>
            </w:pPr>
          </w:p>
        </w:tc>
        <w:tc>
          <w:tcPr>
            <w:tcW w:w="6662" w:type="dxa"/>
          </w:tcPr>
          <w:p w14:paraId="70FF2F95" w14:textId="77777777" w:rsidR="00364BE0" w:rsidRDefault="00364BE0" w:rsidP="00635768">
            <w:pPr>
              <w:tabs>
                <w:tab w:val="right" w:pos="6446"/>
              </w:tabs>
              <w:spacing w:line="320" w:lineRule="exact"/>
              <w:rPr>
                <w:rFonts w:ascii="メイリオ" w:eastAsia="メイリオ" w:hAnsi="メイリオ" w:cs="メイリオ"/>
                <w:sz w:val="18"/>
              </w:rPr>
            </w:pPr>
            <w:r w:rsidRPr="007E59F2">
              <w:rPr>
                <w:rFonts w:ascii="メイリオ" w:eastAsia="メイリオ" w:hAnsi="メイリオ" w:cs="メイリオ" w:hint="eastAsia"/>
                <w:sz w:val="18"/>
              </w:rPr>
              <w:t>仮使用の部分を使用する者が利用する敷地内に設ける通路について</w:t>
            </w:r>
            <w:r>
              <w:rPr>
                <w:rFonts w:ascii="メイリオ" w:eastAsia="メイリオ" w:hAnsi="メイリオ" w:cs="メイリオ" w:hint="eastAsia"/>
                <w:sz w:val="18"/>
              </w:rPr>
              <w:t>、</w:t>
            </w:r>
            <w:r w:rsidRPr="007E59F2">
              <w:rPr>
                <w:rFonts w:ascii="メイリオ" w:eastAsia="メイリオ" w:hAnsi="メイリオ" w:cs="メイリオ" w:hint="eastAsia"/>
                <w:sz w:val="18"/>
              </w:rPr>
              <w:t>敷地内の通路等に係る基準（令第127条から令第128条の2）に適合すること。</w:t>
            </w:r>
          </w:p>
          <w:p w14:paraId="70FF2F96" w14:textId="77777777" w:rsidR="007E59F2" w:rsidRPr="007E59F2" w:rsidRDefault="00635768" w:rsidP="00635768">
            <w:pPr>
              <w:tabs>
                <w:tab w:val="right" w:pos="6446"/>
              </w:tabs>
              <w:spacing w:line="320" w:lineRule="exact"/>
              <w:rPr>
                <w:rFonts w:ascii="メイリオ" w:eastAsia="メイリオ" w:hAnsi="メイリオ" w:cs="メイリオ"/>
                <w:sz w:val="18"/>
              </w:rPr>
            </w:pPr>
            <w:r>
              <w:rPr>
                <w:rFonts w:ascii="メイリオ" w:eastAsia="メイリオ" w:hAnsi="メイリオ" w:cs="メイリオ"/>
                <w:sz w:val="18"/>
              </w:rPr>
              <w:tab/>
            </w:r>
            <w:r>
              <w:rPr>
                <w:rFonts w:ascii="メイリオ" w:eastAsia="メイリオ" w:hAnsi="メイリオ" w:cs="メイリオ" w:hint="eastAsia"/>
                <w:sz w:val="12"/>
              </w:rPr>
              <w:t>告示第1第3項１号ロ</w:t>
            </w:r>
          </w:p>
        </w:tc>
        <w:tc>
          <w:tcPr>
            <w:tcW w:w="709" w:type="dxa"/>
            <w:vAlign w:val="center"/>
          </w:tcPr>
          <w:p w14:paraId="70FF2F97" w14:textId="77777777" w:rsidR="007E59F2" w:rsidRPr="007E59F2" w:rsidRDefault="007E59F2" w:rsidP="007E59F2">
            <w:pPr>
              <w:spacing w:line="320" w:lineRule="exact"/>
              <w:jc w:val="center"/>
              <w:rPr>
                <w:rFonts w:ascii="メイリオ" w:eastAsia="メイリオ" w:hAnsi="メイリオ" w:cs="メイリオ"/>
                <w:sz w:val="18"/>
              </w:rPr>
            </w:pPr>
          </w:p>
        </w:tc>
        <w:tc>
          <w:tcPr>
            <w:tcW w:w="708" w:type="dxa"/>
            <w:vAlign w:val="center"/>
          </w:tcPr>
          <w:p w14:paraId="70FF2F98" w14:textId="77777777" w:rsidR="007E59F2" w:rsidRPr="007E59F2" w:rsidRDefault="007E59F2" w:rsidP="007E59F2">
            <w:pPr>
              <w:spacing w:line="320" w:lineRule="exact"/>
              <w:jc w:val="center"/>
              <w:rPr>
                <w:rFonts w:ascii="メイリオ" w:eastAsia="メイリオ" w:hAnsi="メイリオ" w:cs="メイリオ"/>
                <w:sz w:val="18"/>
              </w:rPr>
            </w:pPr>
          </w:p>
        </w:tc>
      </w:tr>
      <w:tr w:rsidR="00176928" w:rsidRPr="007E59F2" w14:paraId="70FF2F9F" w14:textId="77777777" w:rsidTr="00176928">
        <w:trPr>
          <w:trHeight w:val="133"/>
        </w:trPr>
        <w:tc>
          <w:tcPr>
            <w:tcW w:w="426" w:type="dxa"/>
          </w:tcPr>
          <w:p w14:paraId="70FF2F9A" w14:textId="77777777" w:rsidR="00176928" w:rsidRPr="007E59F2" w:rsidRDefault="00176928" w:rsidP="007E59F2">
            <w:pPr>
              <w:pStyle w:val="a4"/>
              <w:numPr>
                <w:ilvl w:val="0"/>
                <w:numId w:val="3"/>
              </w:numPr>
              <w:spacing w:line="320" w:lineRule="exact"/>
              <w:ind w:leftChars="0"/>
              <w:jc w:val="center"/>
              <w:rPr>
                <w:rFonts w:ascii="メイリオ" w:eastAsia="メイリオ" w:hAnsi="メイリオ" w:cs="メイリオ"/>
                <w:sz w:val="18"/>
              </w:rPr>
            </w:pPr>
          </w:p>
        </w:tc>
        <w:tc>
          <w:tcPr>
            <w:tcW w:w="6662" w:type="dxa"/>
          </w:tcPr>
          <w:p w14:paraId="70FF2F9B" w14:textId="77777777" w:rsidR="00176928" w:rsidRDefault="00176928" w:rsidP="007E59F2">
            <w:pPr>
              <w:spacing w:line="320" w:lineRule="exact"/>
              <w:rPr>
                <w:rFonts w:ascii="メイリオ" w:eastAsia="メイリオ" w:hAnsi="メイリオ" w:cs="メイリオ"/>
                <w:sz w:val="18"/>
              </w:rPr>
            </w:pPr>
            <w:r w:rsidRPr="007E59F2">
              <w:rPr>
                <w:rFonts w:ascii="メイリオ" w:eastAsia="メイリオ" w:hAnsi="メイリオ" w:cs="メイリオ" w:hint="eastAsia"/>
                <w:sz w:val="18"/>
              </w:rPr>
              <w:t>仮使用の部分を使用する者の経路と工事作業者等の経路が重複しないこと。</w:t>
            </w:r>
          </w:p>
          <w:p w14:paraId="70FF2F9C" w14:textId="77777777" w:rsidR="00635768" w:rsidRPr="007E59F2" w:rsidRDefault="00635768" w:rsidP="00635768">
            <w:pPr>
              <w:tabs>
                <w:tab w:val="right" w:pos="6446"/>
              </w:tabs>
              <w:spacing w:line="320" w:lineRule="exact"/>
              <w:rPr>
                <w:rFonts w:ascii="メイリオ" w:eastAsia="メイリオ" w:hAnsi="メイリオ" w:cs="メイリオ"/>
                <w:sz w:val="18"/>
              </w:rPr>
            </w:pPr>
            <w:r>
              <w:rPr>
                <w:rFonts w:ascii="メイリオ" w:eastAsia="メイリオ" w:hAnsi="メイリオ" w:cs="メイリオ"/>
                <w:sz w:val="18"/>
              </w:rPr>
              <w:tab/>
            </w:r>
            <w:r>
              <w:rPr>
                <w:rFonts w:ascii="メイリオ" w:eastAsia="メイリオ" w:hAnsi="メイリオ" w:cs="メイリオ" w:hint="eastAsia"/>
                <w:sz w:val="12"/>
              </w:rPr>
              <w:t>告示第1第3項１号ハ</w:t>
            </w:r>
          </w:p>
        </w:tc>
        <w:tc>
          <w:tcPr>
            <w:tcW w:w="709" w:type="dxa"/>
            <w:vAlign w:val="center"/>
          </w:tcPr>
          <w:p w14:paraId="70FF2F9D" w14:textId="77777777" w:rsidR="00176928" w:rsidRPr="007E59F2" w:rsidRDefault="00176928" w:rsidP="007E59F2">
            <w:pPr>
              <w:spacing w:line="320" w:lineRule="exact"/>
              <w:jc w:val="center"/>
              <w:rPr>
                <w:rFonts w:ascii="メイリオ" w:eastAsia="メイリオ" w:hAnsi="メイリオ" w:cs="メイリオ"/>
                <w:sz w:val="18"/>
              </w:rPr>
            </w:pPr>
          </w:p>
        </w:tc>
        <w:tc>
          <w:tcPr>
            <w:tcW w:w="708" w:type="dxa"/>
            <w:vAlign w:val="center"/>
          </w:tcPr>
          <w:p w14:paraId="70FF2F9E" w14:textId="77777777" w:rsidR="00176928" w:rsidRPr="007E59F2" w:rsidRDefault="00176928" w:rsidP="007E59F2">
            <w:pPr>
              <w:spacing w:line="320" w:lineRule="exact"/>
              <w:jc w:val="center"/>
              <w:rPr>
                <w:rFonts w:ascii="メイリオ" w:eastAsia="メイリオ" w:hAnsi="メイリオ" w:cs="メイリオ"/>
                <w:sz w:val="18"/>
              </w:rPr>
            </w:pPr>
          </w:p>
        </w:tc>
      </w:tr>
      <w:tr w:rsidR="007E59F2" w:rsidRPr="007E59F2" w14:paraId="70FF2FA4" w14:textId="77777777" w:rsidTr="00176928">
        <w:trPr>
          <w:trHeight w:val="50"/>
        </w:trPr>
        <w:tc>
          <w:tcPr>
            <w:tcW w:w="426" w:type="dxa"/>
          </w:tcPr>
          <w:p w14:paraId="70FF2FA0" w14:textId="77777777" w:rsidR="007E59F2" w:rsidRPr="007E59F2" w:rsidRDefault="007E59F2" w:rsidP="007E59F2">
            <w:pPr>
              <w:pStyle w:val="a4"/>
              <w:numPr>
                <w:ilvl w:val="0"/>
                <w:numId w:val="3"/>
              </w:numPr>
              <w:spacing w:line="320" w:lineRule="exact"/>
              <w:ind w:leftChars="0"/>
              <w:jc w:val="center"/>
              <w:rPr>
                <w:rFonts w:ascii="メイリオ" w:eastAsia="メイリオ" w:hAnsi="メイリオ" w:cs="メイリオ"/>
                <w:sz w:val="18"/>
              </w:rPr>
            </w:pPr>
          </w:p>
        </w:tc>
        <w:tc>
          <w:tcPr>
            <w:tcW w:w="6662" w:type="dxa"/>
          </w:tcPr>
          <w:p w14:paraId="70FF2FA1" w14:textId="77777777" w:rsidR="007E59F2" w:rsidRPr="007E59F2" w:rsidRDefault="007E59F2" w:rsidP="00635768">
            <w:pPr>
              <w:tabs>
                <w:tab w:val="right" w:pos="6446"/>
              </w:tabs>
              <w:spacing w:line="320" w:lineRule="exact"/>
              <w:rPr>
                <w:rFonts w:ascii="メイリオ" w:eastAsia="メイリオ" w:hAnsi="メイリオ" w:cs="メイリオ"/>
                <w:sz w:val="18"/>
              </w:rPr>
            </w:pPr>
            <w:r w:rsidRPr="007E59F2">
              <w:rPr>
                <w:rFonts w:ascii="メイリオ" w:eastAsia="メイリオ" w:hAnsi="メイリオ" w:cs="メイリオ" w:hint="eastAsia"/>
                <w:sz w:val="18"/>
              </w:rPr>
              <w:t>仮使用をする期間が3年を超えないこと。</w:t>
            </w:r>
            <w:r w:rsidR="00635768">
              <w:rPr>
                <w:rFonts w:ascii="メイリオ" w:eastAsia="メイリオ" w:hAnsi="メイリオ" w:cs="メイリオ"/>
                <w:sz w:val="18"/>
              </w:rPr>
              <w:tab/>
            </w:r>
            <w:r w:rsidR="00635768">
              <w:rPr>
                <w:rFonts w:ascii="メイリオ" w:eastAsia="メイリオ" w:hAnsi="メイリオ" w:cs="メイリオ" w:hint="eastAsia"/>
                <w:sz w:val="12"/>
              </w:rPr>
              <w:t>告示第1第3項１号ニ</w:t>
            </w:r>
          </w:p>
        </w:tc>
        <w:tc>
          <w:tcPr>
            <w:tcW w:w="709" w:type="dxa"/>
            <w:vAlign w:val="center"/>
          </w:tcPr>
          <w:p w14:paraId="70FF2FA2" w14:textId="77777777" w:rsidR="007E59F2" w:rsidRPr="007E59F2" w:rsidRDefault="007E59F2" w:rsidP="007E59F2">
            <w:pPr>
              <w:spacing w:line="320" w:lineRule="exact"/>
              <w:jc w:val="center"/>
              <w:rPr>
                <w:rFonts w:ascii="メイリオ" w:eastAsia="メイリオ" w:hAnsi="メイリオ" w:cs="メイリオ"/>
                <w:sz w:val="18"/>
              </w:rPr>
            </w:pPr>
          </w:p>
        </w:tc>
        <w:tc>
          <w:tcPr>
            <w:tcW w:w="708" w:type="dxa"/>
            <w:vAlign w:val="center"/>
          </w:tcPr>
          <w:p w14:paraId="70FF2FA3" w14:textId="77777777" w:rsidR="007E59F2" w:rsidRPr="007E59F2" w:rsidRDefault="007E59F2" w:rsidP="007E59F2">
            <w:pPr>
              <w:spacing w:line="320" w:lineRule="exact"/>
              <w:jc w:val="center"/>
              <w:rPr>
                <w:rFonts w:ascii="メイリオ" w:eastAsia="メイリオ" w:hAnsi="メイリオ" w:cs="メイリオ"/>
                <w:sz w:val="18"/>
              </w:rPr>
            </w:pPr>
          </w:p>
        </w:tc>
      </w:tr>
    </w:tbl>
    <w:p w14:paraId="70FF2FA5" w14:textId="77777777" w:rsidR="002E7790" w:rsidRPr="00E24C2A" w:rsidRDefault="00E24C2A" w:rsidP="007B038B">
      <w:pPr>
        <w:tabs>
          <w:tab w:val="left" w:pos="567"/>
        </w:tabs>
        <w:spacing w:line="240" w:lineRule="exact"/>
        <w:ind w:leftChars="68" w:left="569" w:rightChars="336" w:right="706" w:hangingChars="266" w:hanging="426"/>
        <w:rPr>
          <w:rFonts w:ascii="メイリオ" w:eastAsia="メイリオ" w:hAnsi="メイリオ" w:cs="メイリオ"/>
          <w:sz w:val="16"/>
        </w:rPr>
      </w:pPr>
      <w:r>
        <w:rPr>
          <w:rFonts w:ascii="メイリオ" w:eastAsia="メイリオ" w:hAnsi="メイリオ" w:cs="メイリオ" w:hint="eastAsia"/>
          <w:sz w:val="16"/>
        </w:rPr>
        <w:t>※</w:t>
      </w:r>
      <w:r w:rsidR="007B038B">
        <w:rPr>
          <w:rFonts w:ascii="メイリオ" w:eastAsia="メイリオ" w:hAnsi="メイリオ" w:cs="メイリオ" w:hint="eastAsia"/>
          <w:sz w:val="16"/>
        </w:rPr>
        <w:t>2</w:t>
      </w:r>
      <w:r>
        <w:rPr>
          <w:rFonts w:ascii="メイリオ" w:eastAsia="メイリオ" w:hAnsi="メイリオ" w:cs="メイリオ" w:hint="eastAsia"/>
          <w:sz w:val="16"/>
        </w:rPr>
        <w:tab/>
        <w:t>建築基準関係規定のうち、以下の２つを除いたもの</w:t>
      </w:r>
      <w:r>
        <w:rPr>
          <w:rFonts w:ascii="メイリオ" w:eastAsia="メイリオ" w:hAnsi="メイリオ" w:cs="メイリオ"/>
          <w:sz w:val="16"/>
        </w:rPr>
        <w:br/>
      </w:r>
      <w:r>
        <w:rPr>
          <w:rFonts w:ascii="メイリオ" w:eastAsia="メイリオ" w:hAnsi="メイリオ" w:cs="メイリオ" w:hint="eastAsia"/>
          <w:sz w:val="16"/>
        </w:rPr>
        <w:t>・</w:t>
      </w:r>
      <w:r w:rsidR="00635768">
        <w:rPr>
          <w:rFonts w:ascii="メイリオ" w:eastAsia="メイリオ" w:hAnsi="メイリオ" w:cs="メイリオ" w:hint="eastAsia"/>
          <w:sz w:val="16"/>
        </w:rPr>
        <w:t>敷地内の通路に係る基準（</w:t>
      </w:r>
      <w:r w:rsidR="00635768" w:rsidRPr="00E24C2A">
        <w:rPr>
          <w:rFonts w:ascii="メイリオ" w:eastAsia="メイリオ" w:hAnsi="メイリオ" w:cs="メイリオ" w:hint="eastAsia"/>
          <w:sz w:val="16"/>
        </w:rPr>
        <w:t>令第127条から令第128条の2</w:t>
      </w:r>
      <w:r w:rsidR="00635768">
        <w:rPr>
          <w:rFonts w:ascii="メイリオ" w:eastAsia="メイリオ" w:hAnsi="メイリオ" w:cs="メイリオ" w:hint="eastAsia"/>
          <w:sz w:val="16"/>
        </w:rPr>
        <w:t>）</w:t>
      </w:r>
      <w:r>
        <w:rPr>
          <w:rFonts w:ascii="メイリオ" w:eastAsia="メイリオ" w:hAnsi="メイリオ" w:cs="メイリオ"/>
          <w:sz w:val="16"/>
        </w:rPr>
        <w:br/>
      </w:r>
      <w:r>
        <w:rPr>
          <w:rFonts w:ascii="メイリオ" w:eastAsia="メイリオ" w:hAnsi="メイリオ" w:cs="メイリオ" w:hint="eastAsia"/>
          <w:sz w:val="16"/>
        </w:rPr>
        <w:t>・</w:t>
      </w:r>
      <w:r w:rsidRPr="00E24C2A">
        <w:rPr>
          <w:rFonts w:ascii="メイリオ" w:eastAsia="メイリオ" w:hAnsi="メイリオ" w:cs="メイリオ" w:hint="eastAsia"/>
          <w:sz w:val="16"/>
        </w:rPr>
        <w:t>仮使用</w:t>
      </w:r>
      <w:r w:rsidR="00635768">
        <w:rPr>
          <w:rFonts w:ascii="メイリオ" w:eastAsia="メイリオ" w:hAnsi="メイリオ" w:cs="メイリオ" w:hint="eastAsia"/>
          <w:sz w:val="16"/>
        </w:rPr>
        <w:t>の部分を使用</w:t>
      </w:r>
      <w:r w:rsidRPr="00E24C2A">
        <w:rPr>
          <w:rFonts w:ascii="メイリオ" w:eastAsia="メイリオ" w:hAnsi="メイリオ" w:cs="メイリオ" w:hint="eastAsia"/>
          <w:sz w:val="16"/>
        </w:rPr>
        <w:t>する者の安全上、防火上及び避難上支障がないもの</w:t>
      </w:r>
    </w:p>
    <w:p w14:paraId="70FF2FA6" w14:textId="77777777" w:rsidR="00600730" w:rsidRDefault="002E7790">
      <w:r>
        <w:rPr>
          <w:rFonts w:ascii="メイリオ" w:eastAsia="メイリオ" w:hAnsi="メイリオ" w:cs="メイリオ" w:hint="eastAsia"/>
          <w:noProof/>
          <w:sz w:val="18"/>
        </w:rPr>
        <mc:AlternateContent>
          <mc:Choice Requires="wps">
            <w:drawing>
              <wp:anchor distT="0" distB="0" distL="114300" distR="114300" simplePos="0" relativeHeight="251676672" behindDoc="0" locked="0" layoutInCell="1" allowOverlap="1" wp14:anchorId="70FF2FF3" wp14:editId="70FF2FF4">
                <wp:simplePos x="0" y="0"/>
                <wp:positionH relativeFrom="column">
                  <wp:posOffset>501650</wp:posOffset>
                </wp:positionH>
                <wp:positionV relativeFrom="paragraph">
                  <wp:posOffset>95250</wp:posOffset>
                </wp:positionV>
                <wp:extent cx="4555490" cy="25019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55549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F3010" w14:textId="77777777" w:rsidR="009B34FB" w:rsidRPr="009B34FB" w:rsidRDefault="009B34FB" w:rsidP="009B34FB">
                            <w:pPr>
                              <w:spacing w:line="240" w:lineRule="exact"/>
                              <w:rPr>
                                <w:rFonts w:ascii="メイリオ" w:eastAsia="メイリオ" w:hAnsi="メイリオ" w:cs="メイリオ"/>
                                <w:sz w:val="18"/>
                                <w:u w:val="single"/>
                              </w:rPr>
                            </w:pPr>
                            <w:r>
                              <w:rPr>
                                <w:rFonts w:ascii="メイリオ" w:eastAsia="メイリオ" w:hAnsi="メイリオ" w:cs="メイリオ" w:hint="eastAsia"/>
                                <w:sz w:val="18"/>
                                <w:u w:val="single"/>
                              </w:rPr>
                              <w:t>①</w:t>
                            </w:r>
                            <w:r w:rsidRPr="009B34FB">
                              <w:rPr>
                                <w:rFonts w:ascii="メイリオ" w:eastAsia="メイリオ" w:hAnsi="メイリオ" w:cs="メイリオ" w:hint="eastAsia"/>
                                <w:sz w:val="18"/>
                                <w:u w:val="single"/>
                              </w:rPr>
                              <w:t>～</w:t>
                            </w:r>
                            <w:r>
                              <w:rPr>
                                <w:rFonts w:ascii="メイリオ" w:eastAsia="メイリオ" w:hAnsi="メイリオ" w:cs="メイリオ" w:hint="eastAsia"/>
                                <w:sz w:val="18"/>
                                <w:u w:val="single"/>
                              </w:rPr>
                              <w:t>④すべてが適合の場合、</w:t>
                            </w:r>
                            <w:r w:rsidR="002E7790">
                              <w:rPr>
                                <w:rFonts w:ascii="メイリオ" w:eastAsia="メイリオ" w:hAnsi="メイリオ" w:cs="メイリオ" w:hint="eastAsia"/>
                                <w:sz w:val="18"/>
                                <w:u w:val="single"/>
                              </w:rPr>
                              <w:t>ハウスプラス</w:t>
                            </w:r>
                            <w:r>
                              <w:rPr>
                                <w:rFonts w:ascii="メイリオ" w:eastAsia="メイリオ" w:hAnsi="メイリオ" w:cs="メイリオ" w:hint="eastAsia"/>
                                <w:sz w:val="18"/>
                                <w:u w:val="single"/>
                              </w:rPr>
                              <w:t>への仮使用認定申請が可能です。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F2FF3" id="テキスト ボックス 14" o:spid="_x0000_s1032" type="#_x0000_t202" style="position:absolute;left:0;text-align:left;margin-left:39.5pt;margin-top:7.5pt;width:358.7pt;height:19.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" filled="f" stroked="f" strokeweight=".5pt">
                <v:textbox>
                  <w:txbxContent>
                    <w:p w14:paraId="70FF3010" w14:textId="77777777" w:rsidR="009B34FB" w:rsidRPr="009B34FB" w:rsidRDefault="009B34FB" w:rsidP="009B34FB">
                      <w:pPr>
                        <w:spacing w:line="240" w:lineRule="exact"/>
                        <w:rPr>
                          <w:rFonts w:ascii="メイリオ" w:eastAsia="メイリオ" w:hAnsi="メイリオ" w:cs="メイリオ"/>
                          <w:sz w:val="18"/>
                          <w:u w:val="single"/>
                        </w:rPr>
                      </w:pPr>
                      <w:r>
                        <w:rPr>
                          <w:rFonts w:ascii="メイリオ" w:eastAsia="メイリオ" w:hAnsi="メイリオ" w:cs="メイリオ" w:hint="eastAsia"/>
                          <w:sz w:val="18"/>
                          <w:u w:val="single"/>
                        </w:rPr>
                        <w:t>①</w:t>
                      </w:r>
                      <w:r w:rsidRPr="009B34FB">
                        <w:rPr>
                          <w:rFonts w:ascii="メイリオ" w:eastAsia="メイリオ" w:hAnsi="メイリオ" w:cs="メイリオ" w:hint="eastAsia"/>
                          <w:sz w:val="18"/>
                          <w:u w:val="single"/>
                        </w:rPr>
                        <w:t>～</w:t>
                      </w:r>
                      <w:r>
                        <w:rPr>
                          <w:rFonts w:ascii="メイリオ" w:eastAsia="メイリオ" w:hAnsi="メイリオ" w:cs="メイリオ" w:hint="eastAsia"/>
                          <w:sz w:val="18"/>
                          <w:u w:val="single"/>
                        </w:rPr>
                        <w:t>④すべてが適合の場合、</w:t>
                      </w:r>
                      <w:r w:rsidR="002E7790">
                        <w:rPr>
                          <w:rFonts w:ascii="メイリオ" w:eastAsia="メイリオ" w:hAnsi="メイリオ" w:cs="メイリオ" w:hint="eastAsia"/>
                          <w:sz w:val="18"/>
                          <w:u w:val="single"/>
                        </w:rPr>
                        <w:t>ハウスプラス</w:t>
                      </w:r>
                      <w:r>
                        <w:rPr>
                          <w:rFonts w:ascii="メイリオ" w:eastAsia="メイリオ" w:hAnsi="メイリオ" w:cs="メイリオ" w:hint="eastAsia"/>
                          <w:sz w:val="18"/>
                          <w:u w:val="single"/>
                        </w:rPr>
                        <w:t>への仮使用認定申請が可能です。</w:t>
                      </w:r>
                    </w:p>
                  </w:txbxContent>
                </v:textbox>
              </v:shape>
            </w:pict>
          </mc:Fallback>
        </mc:AlternateContent>
      </w:r>
      <w:r w:rsidR="00635768">
        <w:rPr>
          <w:rFonts w:ascii="メイリオ" w:eastAsia="メイリオ" w:hAnsi="メイリオ" w:cs="メイリオ" w:hint="eastAsia"/>
          <w:noProof/>
          <w:sz w:val="18"/>
        </w:rPr>
        <mc:AlternateContent>
          <mc:Choice Requires="wps">
            <w:drawing>
              <wp:anchor distT="0" distB="0" distL="114300" distR="114300" simplePos="0" relativeHeight="251675648" behindDoc="0" locked="0" layoutInCell="1" allowOverlap="1" wp14:anchorId="70FF2FF5" wp14:editId="70FF2FF6">
                <wp:simplePos x="0" y="0"/>
                <wp:positionH relativeFrom="column">
                  <wp:posOffset>221298</wp:posOffset>
                </wp:positionH>
                <wp:positionV relativeFrom="paragraph">
                  <wp:posOffset>67240</wp:posOffset>
                </wp:positionV>
                <wp:extent cx="266700" cy="348615"/>
                <wp:effectExtent l="54292" t="40958" r="0" b="92392"/>
                <wp:wrapNone/>
                <wp:docPr id="13" name="下矢印 13"/>
                <wp:cNvGraphicFramePr/>
                <a:graphic xmlns:a="http://schemas.openxmlformats.org/drawingml/2006/main">
                  <a:graphicData uri="http://schemas.microsoft.com/office/word/2010/wordprocessingShape">
                    <wps:wsp>
                      <wps:cNvSpPr/>
                      <wps:spPr>
                        <a:xfrm rot="16200000">
                          <a:off x="0" y="0"/>
                          <a:ext cx="266700" cy="34861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8B806" id="下矢印 13" o:spid="_x0000_s1026" type="#_x0000_t67" style="position:absolute;left:0;text-align:left;margin-left:17.45pt;margin-top:5.3pt;width:21pt;height:27.4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" adj="13338" fillcolor="gray [1616]" strokecolor="black [3040]">
                <v:fill color2="#d9d9d9 [496]" rotate="t" angle="180" colors="0 #bcbcbc;22938f #d0d0d0;1 #ededed" focus="100%" type="gradient"/>
                <v:shadow on="t" color="black" opacity="24903f" origin=",.5" offset="0,.55556mm"/>
              </v:shape>
            </w:pict>
          </mc:Fallback>
        </mc:AlternateContent>
      </w:r>
    </w:p>
    <w:p w14:paraId="70FF2FA7" w14:textId="77777777" w:rsidR="00CD4FD6" w:rsidRDefault="00CD4FD6">
      <w:r>
        <w:rPr>
          <w:rFonts w:ascii="メイリオ" w:eastAsia="メイリオ" w:hAnsi="メイリオ" w:cs="メイリオ" w:hint="eastAsia"/>
          <w:noProof/>
          <w:sz w:val="18"/>
        </w:rPr>
        <mc:AlternateContent>
          <mc:Choice Requires="wps">
            <w:drawing>
              <wp:anchor distT="0" distB="0" distL="114300" distR="114300" simplePos="0" relativeHeight="251687936" behindDoc="0" locked="0" layoutInCell="1" allowOverlap="1" wp14:anchorId="70FF2FF7" wp14:editId="70FF2FF8">
                <wp:simplePos x="0" y="0"/>
                <wp:positionH relativeFrom="column">
                  <wp:posOffset>501650</wp:posOffset>
                </wp:positionH>
                <wp:positionV relativeFrom="paragraph">
                  <wp:posOffset>191770</wp:posOffset>
                </wp:positionV>
                <wp:extent cx="4555490" cy="25019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455549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F3011" w14:textId="77777777" w:rsidR="002E7790" w:rsidRPr="009B34FB" w:rsidRDefault="002E7790" w:rsidP="009B34FB">
                            <w:pPr>
                              <w:spacing w:line="240" w:lineRule="exact"/>
                              <w:rPr>
                                <w:rFonts w:ascii="メイリオ" w:eastAsia="メイリオ" w:hAnsi="メイリオ" w:cs="メイリオ"/>
                                <w:sz w:val="18"/>
                                <w:u w:val="single"/>
                              </w:rPr>
                            </w:pPr>
                            <w:r w:rsidRPr="002E7790">
                              <w:rPr>
                                <w:rFonts w:ascii="メイリオ" w:eastAsia="メイリオ" w:hAnsi="メイリオ" w:cs="メイリオ" w:hint="eastAsia"/>
                                <w:sz w:val="18"/>
                                <w:u w:val="single"/>
                              </w:rPr>
                              <w:t>①～④のうち１つでも不適の場合は、特定行政庁による仮使用認定が必要となります。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F2FF7" id="テキスト ボックス 23" o:spid="_x0000_s1033" type="#_x0000_t202" style="position:absolute;left:0;text-align:left;margin-left:39.5pt;margin-top:15.1pt;width:358.7pt;height:19.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" filled="f" stroked="f" strokeweight=".5pt">
                <v:textbox>
                  <w:txbxContent>
                    <w:p w14:paraId="70FF3011" w14:textId="77777777" w:rsidR="002E7790" w:rsidRPr="009B34FB" w:rsidRDefault="002E7790" w:rsidP="009B34FB">
                      <w:pPr>
                        <w:spacing w:line="240" w:lineRule="exact"/>
                        <w:rPr>
                          <w:rFonts w:ascii="メイリオ" w:eastAsia="メイリオ" w:hAnsi="メイリオ" w:cs="メイリオ"/>
                          <w:sz w:val="18"/>
                          <w:u w:val="single"/>
                        </w:rPr>
                      </w:pPr>
                      <w:r w:rsidRPr="002E7790">
                        <w:rPr>
                          <w:rFonts w:ascii="メイリオ" w:eastAsia="メイリオ" w:hAnsi="メイリオ" w:cs="メイリオ" w:hint="eastAsia"/>
                          <w:sz w:val="18"/>
                          <w:u w:val="single"/>
                        </w:rPr>
                        <w:t>①～④のうち１つでも不適の場合は、特定行政庁による仮使用認定が必要となります。</w:t>
                      </w:r>
                    </w:p>
                  </w:txbxContent>
                </v:textbox>
              </v:shape>
            </w:pict>
          </mc:Fallback>
        </mc:AlternateContent>
      </w:r>
      <w:r>
        <w:rPr>
          <w:rFonts w:ascii="メイリオ" w:eastAsia="メイリオ" w:hAnsi="メイリオ" w:cs="メイリオ" w:hint="eastAsia"/>
          <w:noProof/>
          <w:sz w:val="18"/>
        </w:rPr>
        <mc:AlternateContent>
          <mc:Choice Requires="wps">
            <w:drawing>
              <wp:anchor distT="0" distB="0" distL="114300" distR="114300" simplePos="0" relativeHeight="251686912" behindDoc="0" locked="0" layoutInCell="1" allowOverlap="1" wp14:anchorId="70FF2FF9" wp14:editId="70FF2FFA">
                <wp:simplePos x="0" y="0"/>
                <wp:positionH relativeFrom="column">
                  <wp:posOffset>220980</wp:posOffset>
                </wp:positionH>
                <wp:positionV relativeFrom="paragraph">
                  <wp:posOffset>163195</wp:posOffset>
                </wp:positionV>
                <wp:extent cx="266700" cy="348615"/>
                <wp:effectExtent l="54292" t="40958" r="0" b="92392"/>
                <wp:wrapNone/>
                <wp:docPr id="22" name="下矢印 22"/>
                <wp:cNvGraphicFramePr/>
                <a:graphic xmlns:a="http://schemas.openxmlformats.org/drawingml/2006/main">
                  <a:graphicData uri="http://schemas.microsoft.com/office/word/2010/wordprocessingShape">
                    <wps:wsp>
                      <wps:cNvSpPr/>
                      <wps:spPr>
                        <a:xfrm rot="16200000">
                          <a:off x="0" y="0"/>
                          <a:ext cx="266700" cy="34861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DED06" id="下矢印 22" o:spid="_x0000_s1026" type="#_x0000_t67" style="position:absolute;left:0;text-align:left;margin-left:17.4pt;margin-top:12.85pt;width:21pt;height:27.4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" adj="13338" fillcolor="gray [1616]" strokecolor="black [3040]">
                <v:fill color2="#d9d9d9 [496]" rotate="t" angle="180" colors="0 #bcbcbc;22938f #d0d0d0;1 #ededed" focus="100%" type="gradient"/>
                <v:shadow on="t" color="black" opacity="24903f" origin=",.5" offset="0,.55556mm"/>
              </v:shape>
            </w:pict>
          </mc:Fallback>
        </mc:AlternateContent>
      </w:r>
    </w:p>
    <w:p w14:paraId="70FF2FA8" w14:textId="77777777" w:rsidR="002D2526" w:rsidRDefault="009B34FB" w:rsidP="009B34FB">
      <w:pPr>
        <w:tabs>
          <w:tab w:val="left" w:pos="993"/>
        </w:tabs>
        <w:spacing w:line="360" w:lineRule="exact"/>
        <w:ind w:left="991" w:hangingChars="413" w:hanging="991"/>
        <w:rPr>
          <w:rFonts w:ascii="メイリオ" w:eastAsia="メイリオ" w:hAnsi="メイリオ" w:cs="メイリオ"/>
          <w:b/>
          <w:sz w:val="24"/>
        </w:rPr>
      </w:pPr>
      <w:r>
        <w:rPr>
          <w:rFonts w:ascii="メイリオ" w:eastAsia="メイリオ" w:hAnsi="メイリオ" w:cs="メイリオ" w:hint="eastAsia"/>
          <w:b/>
          <w:sz w:val="24"/>
        </w:rPr>
        <w:lastRenderedPageBreak/>
        <w:t>４－２．</w:t>
      </w:r>
      <w:r w:rsidR="002D2526">
        <w:rPr>
          <w:rFonts w:ascii="メイリオ" w:eastAsia="メイリオ" w:hAnsi="メイリオ" w:cs="メイリオ" w:hint="eastAsia"/>
          <w:b/>
          <w:sz w:val="24"/>
        </w:rPr>
        <w:t>【本体未完・一部仮使用の場合】</w:t>
      </w:r>
    </w:p>
    <w:p w14:paraId="70FF2FA9" w14:textId="77777777" w:rsidR="009B34FB" w:rsidRPr="009B34FB" w:rsidRDefault="009B34FB" w:rsidP="009B34FB">
      <w:pPr>
        <w:tabs>
          <w:tab w:val="left" w:pos="993"/>
        </w:tabs>
        <w:spacing w:line="360" w:lineRule="exact"/>
        <w:ind w:left="991" w:hangingChars="413" w:hanging="991"/>
        <w:rPr>
          <w:rFonts w:ascii="メイリオ" w:eastAsia="メイリオ" w:hAnsi="メイリオ" w:cs="メイリオ"/>
          <w:b/>
          <w:sz w:val="28"/>
        </w:rPr>
      </w:pPr>
      <w:r w:rsidRPr="007E59F2">
        <w:rPr>
          <w:rFonts w:ascii="メイリオ" w:eastAsia="メイリオ" w:hAnsi="メイリオ" w:cs="メイリオ" w:hint="eastAsia"/>
          <w:b/>
          <w:sz w:val="24"/>
        </w:rPr>
        <w:t>工事完了前で（1）以外の場合（建築物等の工事中の場合）</w:t>
      </w:r>
    </w:p>
    <w:tbl>
      <w:tblPr>
        <w:tblStyle w:val="a3"/>
        <w:tblW w:w="0" w:type="auto"/>
        <w:tblInd w:w="108" w:type="dxa"/>
        <w:tblLook w:val="04A0" w:firstRow="1" w:lastRow="0" w:firstColumn="1" w:lastColumn="0" w:noHBand="0" w:noVBand="1"/>
      </w:tblPr>
      <w:tblGrid>
        <w:gridCol w:w="426"/>
        <w:gridCol w:w="6662"/>
        <w:gridCol w:w="709"/>
        <w:gridCol w:w="708"/>
      </w:tblGrid>
      <w:tr w:rsidR="009B34FB" w:rsidRPr="007E59F2" w14:paraId="70FF2FAD" w14:textId="77777777" w:rsidTr="004E04DD">
        <w:trPr>
          <w:trHeight w:val="87"/>
        </w:trPr>
        <w:tc>
          <w:tcPr>
            <w:tcW w:w="426" w:type="dxa"/>
            <w:vMerge w:val="restart"/>
            <w:tcBorders>
              <w:tl2br w:val="single" w:sz="4" w:space="0" w:color="auto"/>
            </w:tcBorders>
          </w:tcPr>
          <w:p w14:paraId="70FF2FAA" w14:textId="77777777" w:rsidR="009B34FB" w:rsidRPr="007E59F2" w:rsidRDefault="009B34FB" w:rsidP="004E04DD">
            <w:pPr>
              <w:spacing w:line="320" w:lineRule="exact"/>
              <w:jc w:val="center"/>
              <w:rPr>
                <w:rFonts w:ascii="メイリオ" w:eastAsia="メイリオ" w:hAnsi="メイリオ" w:cs="メイリオ"/>
                <w:sz w:val="18"/>
              </w:rPr>
            </w:pPr>
          </w:p>
        </w:tc>
        <w:tc>
          <w:tcPr>
            <w:tcW w:w="6662" w:type="dxa"/>
            <w:vMerge w:val="restart"/>
            <w:vAlign w:val="center"/>
          </w:tcPr>
          <w:p w14:paraId="70FF2FAB" w14:textId="77777777" w:rsidR="009B34FB" w:rsidRPr="007E59F2" w:rsidRDefault="009B34FB" w:rsidP="004E04DD">
            <w:pPr>
              <w:spacing w:line="320" w:lineRule="exact"/>
              <w:jc w:val="center"/>
              <w:rPr>
                <w:rFonts w:ascii="メイリオ" w:eastAsia="メイリオ" w:hAnsi="メイリオ" w:cs="メイリオ"/>
                <w:sz w:val="18"/>
              </w:rPr>
            </w:pPr>
            <w:r>
              <w:rPr>
                <w:rFonts w:ascii="メイリオ" w:eastAsia="メイリオ" w:hAnsi="メイリオ" w:cs="メイリオ" w:hint="eastAsia"/>
                <w:sz w:val="18"/>
              </w:rPr>
              <w:t>基準</w:t>
            </w:r>
          </w:p>
        </w:tc>
        <w:tc>
          <w:tcPr>
            <w:tcW w:w="1417" w:type="dxa"/>
            <w:gridSpan w:val="2"/>
            <w:vAlign w:val="center"/>
          </w:tcPr>
          <w:p w14:paraId="70FF2FAC" w14:textId="77777777" w:rsidR="009B34FB" w:rsidRPr="007E59F2" w:rsidRDefault="009B34FB" w:rsidP="004E04DD">
            <w:pPr>
              <w:spacing w:line="260" w:lineRule="exact"/>
              <w:jc w:val="center"/>
              <w:rPr>
                <w:rFonts w:ascii="メイリオ" w:eastAsia="メイリオ" w:hAnsi="メイリオ" w:cs="メイリオ"/>
                <w:sz w:val="18"/>
              </w:rPr>
            </w:pPr>
            <w:r>
              <w:rPr>
                <w:rFonts w:ascii="メイリオ" w:eastAsia="メイリオ" w:hAnsi="メイリオ" w:cs="メイリオ" w:hint="eastAsia"/>
                <w:sz w:val="18"/>
              </w:rPr>
              <w:t>判定</w:t>
            </w:r>
          </w:p>
        </w:tc>
      </w:tr>
      <w:tr w:rsidR="007E59F2" w:rsidRPr="007E59F2" w14:paraId="70FF2FB2" w14:textId="77777777" w:rsidTr="004E04DD">
        <w:trPr>
          <w:trHeight w:val="159"/>
        </w:trPr>
        <w:tc>
          <w:tcPr>
            <w:tcW w:w="426" w:type="dxa"/>
            <w:vMerge/>
            <w:tcBorders>
              <w:tl2br w:val="single" w:sz="4" w:space="0" w:color="auto"/>
            </w:tcBorders>
          </w:tcPr>
          <w:p w14:paraId="70FF2FAE" w14:textId="77777777" w:rsidR="007E59F2" w:rsidRPr="007E59F2" w:rsidRDefault="007E59F2" w:rsidP="004E04DD">
            <w:pPr>
              <w:spacing w:line="320" w:lineRule="exact"/>
              <w:jc w:val="center"/>
              <w:rPr>
                <w:rFonts w:ascii="メイリオ" w:eastAsia="メイリオ" w:hAnsi="メイリオ" w:cs="メイリオ"/>
                <w:sz w:val="18"/>
              </w:rPr>
            </w:pPr>
          </w:p>
        </w:tc>
        <w:tc>
          <w:tcPr>
            <w:tcW w:w="6662" w:type="dxa"/>
            <w:vMerge/>
            <w:vAlign w:val="center"/>
          </w:tcPr>
          <w:p w14:paraId="70FF2FAF" w14:textId="77777777" w:rsidR="007E59F2" w:rsidRPr="007E59F2" w:rsidRDefault="007E59F2" w:rsidP="004E04DD">
            <w:pPr>
              <w:spacing w:line="320" w:lineRule="exact"/>
              <w:jc w:val="center"/>
              <w:rPr>
                <w:rFonts w:ascii="メイリオ" w:eastAsia="メイリオ" w:hAnsi="メイリオ" w:cs="メイリオ"/>
                <w:sz w:val="18"/>
              </w:rPr>
            </w:pPr>
          </w:p>
        </w:tc>
        <w:tc>
          <w:tcPr>
            <w:tcW w:w="709" w:type="dxa"/>
            <w:vAlign w:val="center"/>
          </w:tcPr>
          <w:p w14:paraId="70FF2FB0" w14:textId="77777777" w:rsidR="007E59F2" w:rsidRPr="007E59F2" w:rsidRDefault="007E59F2" w:rsidP="004E04DD">
            <w:pPr>
              <w:spacing w:line="260" w:lineRule="exact"/>
              <w:jc w:val="center"/>
              <w:rPr>
                <w:rFonts w:ascii="メイリオ" w:eastAsia="メイリオ" w:hAnsi="メイリオ" w:cs="メイリオ"/>
                <w:sz w:val="18"/>
              </w:rPr>
            </w:pPr>
            <w:r w:rsidRPr="007E59F2">
              <w:rPr>
                <w:rFonts w:ascii="メイリオ" w:eastAsia="メイリオ" w:hAnsi="メイリオ" w:cs="メイリオ" w:hint="eastAsia"/>
                <w:sz w:val="18"/>
              </w:rPr>
              <w:t>適合</w:t>
            </w:r>
          </w:p>
        </w:tc>
        <w:tc>
          <w:tcPr>
            <w:tcW w:w="708" w:type="dxa"/>
            <w:vAlign w:val="center"/>
          </w:tcPr>
          <w:p w14:paraId="70FF2FB1" w14:textId="77777777" w:rsidR="007E59F2" w:rsidRPr="007E59F2" w:rsidRDefault="007E59F2" w:rsidP="004E04DD">
            <w:pPr>
              <w:spacing w:line="260" w:lineRule="exact"/>
              <w:jc w:val="center"/>
              <w:rPr>
                <w:rFonts w:ascii="メイリオ" w:eastAsia="メイリオ" w:hAnsi="メイリオ" w:cs="メイリオ"/>
                <w:sz w:val="18"/>
              </w:rPr>
            </w:pPr>
            <w:r w:rsidRPr="007E59F2">
              <w:rPr>
                <w:rFonts w:ascii="メイリオ" w:eastAsia="メイリオ" w:hAnsi="メイリオ" w:cs="メイリオ" w:hint="eastAsia"/>
                <w:sz w:val="18"/>
              </w:rPr>
              <w:t>不適</w:t>
            </w:r>
          </w:p>
        </w:tc>
      </w:tr>
      <w:tr w:rsidR="007E59F2" w:rsidRPr="007E59F2" w14:paraId="70FF2FB7" w14:textId="77777777" w:rsidTr="00E5682B">
        <w:trPr>
          <w:trHeight w:val="221"/>
        </w:trPr>
        <w:tc>
          <w:tcPr>
            <w:tcW w:w="426" w:type="dxa"/>
          </w:tcPr>
          <w:p w14:paraId="70FF2FB3" w14:textId="77777777" w:rsidR="007E59F2" w:rsidRPr="007E59F2" w:rsidRDefault="007E59F2" w:rsidP="00E5682B">
            <w:pPr>
              <w:pStyle w:val="a4"/>
              <w:numPr>
                <w:ilvl w:val="0"/>
                <w:numId w:val="2"/>
              </w:numPr>
              <w:spacing w:line="320" w:lineRule="exact"/>
              <w:ind w:leftChars="0"/>
              <w:jc w:val="center"/>
              <w:rPr>
                <w:rFonts w:ascii="メイリオ" w:eastAsia="メイリオ" w:hAnsi="メイリオ" w:cs="メイリオ"/>
                <w:sz w:val="18"/>
              </w:rPr>
            </w:pPr>
          </w:p>
        </w:tc>
        <w:tc>
          <w:tcPr>
            <w:tcW w:w="6662" w:type="dxa"/>
          </w:tcPr>
          <w:p w14:paraId="70FF2FB4" w14:textId="77777777" w:rsidR="007E59F2" w:rsidRPr="00E24C2A" w:rsidRDefault="007E59F2" w:rsidP="00E24C2A">
            <w:pPr>
              <w:tabs>
                <w:tab w:val="right" w:pos="6412"/>
              </w:tabs>
              <w:spacing w:line="320" w:lineRule="exact"/>
              <w:rPr>
                <w:rFonts w:ascii="メイリオ" w:eastAsia="メイリオ" w:hAnsi="メイリオ" w:cs="メイリオ"/>
                <w:sz w:val="12"/>
              </w:rPr>
            </w:pPr>
            <w:r w:rsidRPr="007E59F2">
              <w:rPr>
                <w:rFonts w:ascii="メイリオ" w:eastAsia="メイリオ" w:hAnsi="メイリオ" w:cs="メイリオ" w:hint="eastAsia"/>
                <w:sz w:val="18"/>
              </w:rPr>
              <w:t>仮使用の部分と工事部分を、1時間準耐</w:t>
            </w:r>
            <w:r w:rsidR="00E24C2A">
              <w:rPr>
                <w:rFonts w:ascii="メイリオ" w:eastAsia="メイリオ" w:hAnsi="メイリオ" w:cs="メイリオ" w:hint="eastAsia"/>
                <w:sz w:val="18"/>
              </w:rPr>
              <w:t>火構造の床若しくは壁又は常時閉鎖式の特定防火設備で区画すること。</w:t>
            </w:r>
            <w:r w:rsidR="00E24C2A">
              <w:rPr>
                <w:rFonts w:ascii="メイリオ" w:eastAsia="メイリオ" w:hAnsi="メイリオ" w:cs="メイリオ"/>
                <w:sz w:val="18"/>
              </w:rPr>
              <w:tab/>
            </w:r>
            <w:r w:rsidR="00E24C2A">
              <w:rPr>
                <w:rFonts w:ascii="メイリオ" w:eastAsia="メイリオ" w:hAnsi="メイリオ" w:cs="メイリオ" w:hint="eastAsia"/>
                <w:sz w:val="12"/>
              </w:rPr>
              <w:t>告示第1第3項2号イ及びロ</w:t>
            </w:r>
          </w:p>
        </w:tc>
        <w:tc>
          <w:tcPr>
            <w:tcW w:w="709" w:type="dxa"/>
            <w:vAlign w:val="center"/>
          </w:tcPr>
          <w:p w14:paraId="70FF2FB5" w14:textId="77777777" w:rsidR="007E59F2" w:rsidRPr="007E59F2" w:rsidRDefault="007E59F2" w:rsidP="00E5682B">
            <w:pPr>
              <w:spacing w:line="320" w:lineRule="exact"/>
              <w:jc w:val="center"/>
              <w:rPr>
                <w:rFonts w:ascii="メイリオ" w:eastAsia="メイリオ" w:hAnsi="メイリオ" w:cs="メイリオ"/>
                <w:sz w:val="18"/>
              </w:rPr>
            </w:pPr>
          </w:p>
        </w:tc>
        <w:tc>
          <w:tcPr>
            <w:tcW w:w="708" w:type="dxa"/>
            <w:vAlign w:val="center"/>
          </w:tcPr>
          <w:p w14:paraId="70FF2FB6" w14:textId="77777777" w:rsidR="007E59F2" w:rsidRPr="007E59F2" w:rsidRDefault="007E59F2" w:rsidP="00E5682B">
            <w:pPr>
              <w:spacing w:line="320" w:lineRule="exact"/>
              <w:jc w:val="center"/>
              <w:rPr>
                <w:rFonts w:ascii="メイリオ" w:eastAsia="メイリオ" w:hAnsi="メイリオ" w:cs="メイリオ"/>
                <w:sz w:val="18"/>
              </w:rPr>
            </w:pPr>
          </w:p>
        </w:tc>
      </w:tr>
      <w:tr w:rsidR="007E59F2" w:rsidRPr="007E59F2" w14:paraId="70FF2FBF" w14:textId="77777777" w:rsidTr="00E5682B">
        <w:trPr>
          <w:trHeight w:val="401"/>
        </w:trPr>
        <w:tc>
          <w:tcPr>
            <w:tcW w:w="426" w:type="dxa"/>
          </w:tcPr>
          <w:p w14:paraId="70FF2FB8" w14:textId="77777777" w:rsidR="007E59F2" w:rsidRPr="007E59F2" w:rsidRDefault="007E59F2" w:rsidP="00E5682B">
            <w:pPr>
              <w:pStyle w:val="a4"/>
              <w:numPr>
                <w:ilvl w:val="0"/>
                <w:numId w:val="2"/>
              </w:numPr>
              <w:spacing w:line="320" w:lineRule="exact"/>
              <w:ind w:leftChars="0"/>
              <w:jc w:val="center"/>
              <w:rPr>
                <w:rFonts w:ascii="メイリオ" w:eastAsia="メイリオ" w:hAnsi="メイリオ" w:cs="メイリオ"/>
                <w:sz w:val="18"/>
              </w:rPr>
            </w:pPr>
          </w:p>
        </w:tc>
        <w:tc>
          <w:tcPr>
            <w:tcW w:w="6662" w:type="dxa"/>
          </w:tcPr>
          <w:p w14:paraId="70FF2FB9" w14:textId="77777777" w:rsidR="00140CBD" w:rsidRDefault="007E59F2" w:rsidP="00E5682B">
            <w:pPr>
              <w:spacing w:line="320" w:lineRule="exact"/>
              <w:rPr>
                <w:rFonts w:ascii="メイリオ" w:eastAsia="メイリオ" w:hAnsi="メイリオ" w:cs="メイリオ"/>
                <w:sz w:val="18"/>
              </w:rPr>
            </w:pPr>
            <w:r w:rsidRPr="007E59F2">
              <w:rPr>
                <w:rFonts w:ascii="メイリオ" w:eastAsia="メイリオ" w:hAnsi="メイリオ" w:cs="メイリオ" w:hint="eastAsia"/>
                <w:sz w:val="18"/>
              </w:rPr>
              <w:t>仮使用の部分（仮使用の部分以外の部分から当該建築物の敷地外に通ずる通路に該当する部分を除く。）が</w:t>
            </w:r>
            <w:r w:rsidR="00E24C2A">
              <w:rPr>
                <w:rFonts w:ascii="メイリオ" w:eastAsia="メイリオ" w:hAnsi="メイリオ" w:cs="メイリオ" w:hint="eastAsia"/>
                <w:sz w:val="18"/>
              </w:rPr>
              <w:t>、</w:t>
            </w:r>
          </w:p>
          <w:p w14:paraId="70FF2FBA" w14:textId="77777777" w:rsidR="00140CBD" w:rsidRDefault="007E59F2" w:rsidP="00E5682B">
            <w:pPr>
              <w:pStyle w:val="a4"/>
              <w:numPr>
                <w:ilvl w:val="0"/>
                <w:numId w:val="9"/>
              </w:numPr>
              <w:spacing w:line="320" w:lineRule="exact"/>
              <w:ind w:leftChars="0" w:left="317" w:hanging="284"/>
              <w:rPr>
                <w:rFonts w:ascii="メイリオ" w:eastAsia="メイリオ" w:hAnsi="メイリオ" w:cs="メイリオ"/>
                <w:sz w:val="18"/>
              </w:rPr>
            </w:pPr>
            <w:r w:rsidRPr="00140CBD">
              <w:rPr>
                <w:rFonts w:ascii="メイリオ" w:eastAsia="メイリオ" w:hAnsi="メイリオ" w:cs="メイリオ" w:hint="eastAsia"/>
                <w:sz w:val="18"/>
              </w:rPr>
              <w:t>建築基準関係規定</w:t>
            </w:r>
            <w:r w:rsidR="00635768" w:rsidRPr="00140CBD">
              <w:rPr>
                <w:rFonts w:ascii="メイリオ" w:eastAsia="メイリオ" w:hAnsi="メイリオ" w:cs="メイリオ" w:hint="eastAsia"/>
                <w:sz w:val="18"/>
                <w:vertAlign w:val="superscript"/>
              </w:rPr>
              <w:t>※</w:t>
            </w:r>
            <w:r w:rsidR="007B038B">
              <w:rPr>
                <w:rFonts w:ascii="メイリオ" w:eastAsia="メイリオ" w:hAnsi="メイリオ" w:cs="メイリオ" w:hint="eastAsia"/>
                <w:sz w:val="18"/>
                <w:vertAlign w:val="superscript"/>
              </w:rPr>
              <w:t>3</w:t>
            </w:r>
            <w:r w:rsidRPr="00140CBD">
              <w:rPr>
                <w:rFonts w:ascii="メイリオ" w:eastAsia="メイリオ" w:hAnsi="メイリオ" w:cs="メイリオ" w:hint="eastAsia"/>
                <w:sz w:val="18"/>
              </w:rPr>
              <w:t>に適合していること。</w:t>
            </w:r>
          </w:p>
          <w:p w14:paraId="70FF2FBB" w14:textId="77777777" w:rsidR="007E59F2" w:rsidRPr="00140CBD" w:rsidRDefault="007E59F2" w:rsidP="00E5682B">
            <w:pPr>
              <w:pStyle w:val="a4"/>
              <w:numPr>
                <w:ilvl w:val="0"/>
                <w:numId w:val="9"/>
              </w:numPr>
              <w:spacing w:line="320" w:lineRule="exact"/>
              <w:ind w:leftChars="0" w:left="317" w:hanging="284"/>
              <w:rPr>
                <w:rFonts w:ascii="メイリオ" w:eastAsia="メイリオ" w:hAnsi="メイリオ" w:cs="メイリオ"/>
                <w:sz w:val="18"/>
              </w:rPr>
            </w:pPr>
            <w:r w:rsidRPr="00140CBD">
              <w:rPr>
                <w:rFonts w:ascii="メイリオ" w:eastAsia="メイリオ" w:hAnsi="メイリオ" w:cs="メイリオ" w:hint="eastAsia"/>
                <w:sz w:val="18"/>
              </w:rPr>
              <w:t>避難関係規定について仮使用の部分の規模に応じて適合していること。</w:t>
            </w:r>
          </w:p>
          <w:p w14:paraId="70FF2FBC" w14:textId="77777777" w:rsidR="00E24C2A" w:rsidRPr="007E59F2" w:rsidRDefault="00E24C2A" w:rsidP="00E24C2A">
            <w:pPr>
              <w:tabs>
                <w:tab w:val="right" w:pos="6446"/>
              </w:tabs>
              <w:spacing w:line="320" w:lineRule="exact"/>
              <w:rPr>
                <w:rFonts w:ascii="メイリオ" w:eastAsia="メイリオ" w:hAnsi="メイリオ" w:cs="メイリオ"/>
                <w:sz w:val="18"/>
              </w:rPr>
            </w:pPr>
            <w:r>
              <w:rPr>
                <w:rFonts w:ascii="メイリオ" w:eastAsia="メイリオ" w:hAnsi="メイリオ" w:cs="メイリオ"/>
                <w:sz w:val="18"/>
              </w:rPr>
              <w:tab/>
            </w:r>
            <w:r>
              <w:rPr>
                <w:rFonts w:ascii="メイリオ" w:eastAsia="メイリオ" w:hAnsi="メイリオ" w:cs="メイリオ" w:hint="eastAsia"/>
                <w:sz w:val="12"/>
              </w:rPr>
              <w:t>告示第1第3項2号ハ</w:t>
            </w:r>
          </w:p>
        </w:tc>
        <w:tc>
          <w:tcPr>
            <w:tcW w:w="709" w:type="dxa"/>
            <w:vAlign w:val="center"/>
          </w:tcPr>
          <w:p w14:paraId="70FF2FBD" w14:textId="77777777" w:rsidR="007E59F2" w:rsidRPr="007E59F2" w:rsidRDefault="007E59F2" w:rsidP="00E5682B">
            <w:pPr>
              <w:spacing w:line="320" w:lineRule="exact"/>
              <w:jc w:val="center"/>
              <w:rPr>
                <w:rFonts w:ascii="メイリオ" w:eastAsia="メイリオ" w:hAnsi="メイリオ" w:cs="メイリオ"/>
                <w:sz w:val="18"/>
              </w:rPr>
            </w:pPr>
          </w:p>
        </w:tc>
        <w:tc>
          <w:tcPr>
            <w:tcW w:w="708" w:type="dxa"/>
            <w:vAlign w:val="center"/>
          </w:tcPr>
          <w:p w14:paraId="70FF2FBE" w14:textId="77777777" w:rsidR="007E59F2" w:rsidRPr="007E59F2" w:rsidRDefault="007E59F2" w:rsidP="00E5682B">
            <w:pPr>
              <w:spacing w:line="320" w:lineRule="exact"/>
              <w:jc w:val="center"/>
              <w:rPr>
                <w:rFonts w:ascii="メイリオ" w:eastAsia="メイリオ" w:hAnsi="メイリオ" w:cs="メイリオ"/>
                <w:sz w:val="18"/>
              </w:rPr>
            </w:pPr>
          </w:p>
        </w:tc>
      </w:tr>
      <w:tr w:rsidR="007E59F2" w:rsidRPr="007E59F2" w14:paraId="70FF2FC5" w14:textId="77777777" w:rsidTr="00E5682B">
        <w:trPr>
          <w:trHeight w:val="245"/>
        </w:trPr>
        <w:tc>
          <w:tcPr>
            <w:tcW w:w="426" w:type="dxa"/>
          </w:tcPr>
          <w:p w14:paraId="70FF2FC0" w14:textId="77777777" w:rsidR="007E59F2" w:rsidRPr="007E59F2" w:rsidRDefault="007E59F2" w:rsidP="00E5682B">
            <w:pPr>
              <w:pStyle w:val="a4"/>
              <w:numPr>
                <w:ilvl w:val="0"/>
                <w:numId w:val="2"/>
              </w:numPr>
              <w:spacing w:line="320" w:lineRule="exact"/>
              <w:ind w:leftChars="0"/>
              <w:jc w:val="center"/>
              <w:rPr>
                <w:rFonts w:ascii="メイリオ" w:eastAsia="メイリオ" w:hAnsi="メイリオ" w:cs="メイリオ"/>
                <w:sz w:val="18"/>
              </w:rPr>
            </w:pPr>
          </w:p>
        </w:tc>
        <w:tc>
          <w:tcPr>
            <w:tcW w:w="6662" w:type="dxa"/>
          </w:tcPr>
          <w:p w14:paraId="70FF2FC1" w14:textId="77777777" w:rsidR="007E59F2" w:rsidRDefault="007E59F2" w:rsidP="00E5682B">
            <w:pPr>
              <w:spacing w:line="320" w:lineRule="exact"/>
              <w:rPr>
                <w:rFonts w:ascii="メイリオ" w:eastAsia="メイリオ" w:hAnsi="メイリオ" w:cs="メイリオ"/>
                <w:sz w:val="18"/>
              </w:rPr>
            </w:pPr>
            <w:r w:rsidRPr="007E59F2">
              <w:rPr>
                <w:rFonts w:ascii="メイリオ" w:eastAsia="メイリオ" w:hAnsi="メイリオ" w:cs="メイリオ" w:hint="eastAsia"/>
                <w:sz w:val="18"/>
              </w:rPr>
              <w:t>仮使用の部分を使用する者が利用する敷地内に設ける通路について敷地内の通路等に係る基準（令第127条から令第128条の2）に適合すること。</w:t>
            </w:r>
          </w:p>
          <w:p w14:paraId="70FF2FC2" w14:textId="77777777" w:rsidR="00E24C2A" w:rsidRPr="007E59F2" w:rsidRDefault="00E24C2A" w:rsidP="00E24C2A">
            <w:pPr>
              <w:tabs>
                <w:tab w:val="right" w:pos="6446"/>
              </w:tabs>
              <w:spacing w:line="320" w:lineRule="exact"/>
              <w:rPr>
                <w:rFonts w:ascii="メイリオ" w:eastAsia="メイリオ" w:hAnsi="メイリオ" w:cs="メイリオ"/>
                <w:sz w:val="18"/>
              </w:rPr>
            </w:pPr>
            <w:r>
              <w:rPr>
                <w:rFonts w:ascii="メイリオ" w:eastAsia="メイリオ" w:hAnsi="メイリオ" w:cs="メイリオ"/>
                <w:sz w:val="18"/>
              </w:rPr>
              <w:tab/>
            </w:r>
            <w:r>
              <w:rPr>
                <w:rFonts w:ascii="メイリオ" w:eastAsia="メイリオ" w:hAnsi="メイリオ" w:cs="メイリオ" w:hint="eastAsia"/>
                <w:sz w:val="12"/>
              </w:rPr>
              <w:t>告示第1第3項2号ニ</w:t>
            </w:r>
            <w:r w:rsidR="00635768">
              <w:rPr>
                <w:rFonts w:ascii="メイリオ" w:eastAsia="メイリオ" w:hAnsi="メイリオ" w:cs="メイリオ" w:hint="eastAsia"/>
                <w:sz w:val="12"/>
              </w:rPr>
              <w:t>→１号ロ</w:t>
            </w:r>
          </w:p>
        </w:tc>
        <w:tc>
          <w:tcPr>
            <w:tcW w:w="709" w:type="dxa"/>
            <w:vAlign w:val="center"/>
          </w:tcPr>
          <w:p w14:paraId="70FF2FC3" w14:textId="77777777" w:rsidR="007E59F2" w:rsidRPr="007E59F2" w:rsidRDefault="007E59F2" w:rsidP="00E5682B">
            <w:pPr>
              <w:spacing w:line="320" w:lineRule="exact"/>
              <w:jc w:val="center"/>
              <w:rPr>
                <w:rFonts w:ascii="メイリオ" w:eastAsia="メイリオ" w:hAnsi="メイリオ" w:cs="メイリオ"/>
                <w:sz w:val="18"/>
              </w:rPr>
            </w:pPr>
          </w:p>
        </w:tc>
        <w:tc>
          <w:tcPr>
            <w:tcW w:w="708" w:type="dxa"/>
            <w:vAlign w:val="center"/>
          </w:tcPr>
          <w:p w14:paraId="70FF2FC4" w14:textId="77777777" w:rsidR="007E59F2" w:rsidRPr="007E59F2" w:rsidRDefault="007E59F2" w:rsidP="00E5682B">
            <w:pPr>
              <w:spacing w:line="320" w:lineRule="exact"/>
              <w:jc w:val="center"/>
              <w:rPr>
                <w:rFonts w:ascii="メイリオ" w:eastAsia="メイリオ" w:hAnsi="メイリオ" w:cs="メイリオ"/>
                <w:sz w:val="18"/>
              </w:rPr>
            </w:pPr>
          </w:p>
        </w:tc>
      </w:tr>
      <w:tr w:rsidR="007E59F2" w:rsidRPr="007E59F2" w14:paraId="70FF2FCB" w14:textId="77777777" w:rsidTr="00E5682B">
        <w:trPr>
          <w:trHeight w:val="60"/>
        </w:trPr>
        <w:tc>
          <w:tcPr>
            <w:tcW w:w="426" w:type="dxa"/>
          </w:tcPr>
          <w:p w14:paraId="70FF2FC6" w14:textId="77777777" w:rsidR="007E59F2" w:rsidRPr="007E59F2" w:rsidRDefault="007E59F2" w:rsidP="00E5682B">
            <w:pPr>
              <w:pStyle w:val="a4"/>
              <w:numPr>
                <w:ilvl w:val="0"/>
                <w:numId w:val="2"/>
              </w:numPr>
              <w:spacing w:line="320" w:lineRule="exact"/>
              <w:ind w:leftChars="0"/>
              <w:jc w:val="center"/>
              <w:rPr>
                <w:rFonts w:ascii="メイリオ" w:eastAsia="メイリオ" w:hAnsi="メイリオ" w:cs="メイリオ"/>
                <w:sz w:val="18"/>
              </w:rPr>
            </w:pPr>
          </w:p>
        </w:tc>
        <w:tc>
          <w:tcPr>
            <w:tcW w:w="6662" w:type="dxa"/>
          </w:tcPr>
          <w:p w14:paraId="70FF2FC7" w14:textId="77777777" w:rsidR="007E59F2" w:rsidRDefault="007E59F2" w:rsidP="00E5682B">
            <w:pPr>
              <w:spacing w:line="320" w:lineRule="exact"/>
              <w:rPr>
                <w:rFonts w:ascii="メイリオ" w:eastAsia="メイリオ" w:hAnsi="メイリオ" w:cs="メイリオ"/>
                <w:sz w:val="18"/>
              </w:rPr>
            </w:pPr>
            <w:r w:rsidRPr="007E59F2">
              <w:rPr>
                <w:rFonts w:ascii="メイリオ" w:eastAsia="メイリオ" w:hAnsi="メイリオ" w:cs="メイリオ" w:hint="eastAsia"/>
                <w:sz w:val="18"/>
              </w:rPr>
              <w:t>仮使用の部分を使用する者の経路と工事作業者等の経路が重複しないこと。</w:t>
            </w:r>
          </w:p>
          <w:p w14:paraId="70FF2FC8" w14:textId="77777777" w:rsidR="00E24C2A" w:rsidRPr="007E59F2" w:rsidRDefault="00E24C2A" w:rsidP="00E24C2A">
            <w:pPr>
              <w:tabs>
                <w:tab w:val="right" w:pos="6446"/>
              </w:tabs>
              <w:spacing w:line="320" w:lineRule="exact"/>
              <w:rPr>
                <w:rFonts w:ascii="メイリオ" w:eastAsia="メイリオ" w:hAnsi="メイリオ" w:cs="メイリオ"/>
                <w:sz w:val="18"/>
              </w:rPr>
            </w:pPr>
            <w:r>
              <w:rPr>
                <w:rFonts w:ascii="メイリオ" w:eastAsia="メイリオ" w:hAnsi="メイリオ" w:cs="メイリオ"/>
                <w:sz w:val="18"/>
              </w:rPr>
              <w:tab/>
            </w:r>
            <w:r>
              <w:rPr>
                <w:rFonts w:ascii="メイリオ" w:eastAsia="メイリオ" w:hAnsi="メイリオ" w:cs="メイリオ" w:hint="eastAsia"/>
                <w:sz w:val="12"/>
              </w:rPr>
              <w:t>告示第1第3項2号ニ</w:t>
            </w:r>
            <w:r w:rsidR="00635768">
              <w:rPr>
                <w:rFonts w:ascii="メイリオ" w:eastAsia="メイリオ" w:hAnsi="メイリオ" w:cs="メイリオ" w:hint="eastAsia"/>
                <w:sz w:val="12"/>
              </w:rPr>
              <w:t>→１号ハ</w:t>
            </w:r>
          </w:p>
        </w:tc>
        <w:tc>
          <w:tcPr>
            <w:tcW w:w="709" w:type="dxa"/>
            <w:vAlign w:val="center"/>
          </w:tcPr>
          <w:p w14:paraId="70FF2FC9" w14:textId="77777777" w:rsidR="007E59F2" w:rsidRPr="007E59F2" w:rsidRDefault="007E59F2" w:rsidP="00E5682B">
            <w:pPr>
              <w:spacing w:line="320" w:lineRule="exact"/>
              <w:jc w:val="center"/>
              <w:rPr>
                <w:rFonts w:ascii="メイリオ" w:eastAsia="メイリオ" w:hAnsi="メイリオ" w:cs="メイリオ"/>
                <w:sz w:val="18"/>
              </w:rPr>
            </w:pPr>
          </w:p>
        </w:tc>
        <w:tc>
          <w:tcPr>
            <w:tcW w:w="708" w:type="dxa"/>
            <w:vAlign w:val="center"/>
          </w:tcPr>
          <w:p w14:paraId="70FF2FCA" w14:textId="77777777" w:rsidR="007E59F2" w:rsidRPr="007E59F2" w:rsidRDefault="007E59F2" w:rsidP="00E5682B">
            <w:pPr>
              <w:spacing w:line="320" w:lineRule="exact"/>
              <w:jc w:val="center"/>
              <w:rPr>
                <w:rFonts w:ascii="メイリオ" w:eastAsia="メイリオ" w:hAnsi="メイリオ" w:cs="メイリオ"/>
                <w:sz w:val="18"/>
              </w:rPr>
            </w:pPr>
          </w:p>
        </w:tc>
      </w:tr>
      <w:tr w:rsidR="007E59F2" w:rsidRPr="007E59F2" w14:paraId="70FF2FD0" w14:textId="77777777" w:rsidTr="00E5682B">
        <w:trPr>
          <w:trHeight w:val="264"/>
        </w:trPr>
        <w:tc>
          <w:tcPr>
            <w:tcW w:w="426" w:type="dxa"/>
          </w:tcPr>
          <w:p w14:paraId="70FF2FCC" w14:textId="77777777" w:rsidR="007E59F2" w:rsidRPr="007E59F2" w:rsidRDefault="007E59F2" w:rsidP="00E5682B">
            <w:pPr>
              <w:pStyle w:val="a4"/>
              <w:numPr>
                <w:ilvl w:val="0"/>
                <w:numId w:val="2"/>
              </w:numPr>
              <w:spacing w:line="320" w:lineRule="exact"/>
              <w:ind w:leftChars="0"/>
              <w:jc w:val="center"/>
              <w:rPr>
                <w:rFonts w:ascii="メイリオ" w:eastAsia="メイリオ" w:hAnsi="メイリオ" w:cs="メイリオ"/>
                <w:sz w:val="18"/>
              </w:rPr>
            </w:pPr>
          </w:p>
        </w:tc>
        <w:tc>
          <w:tcPr>
            <w:tcW w:w="6662" w:type="dxa"/>
          </w:tcPr>
          <w:p w14:paraId="70FF2FCD" w14:textId="77777777" w:rsidR="007E59F2" w:rsidRPr="007E59F2" w:rsidRDefault="007E59F2" w:rsidP="00E24C2A">
            <w:pPr>
              <w:tabs>
                <w:tab w:val="right" w:pos="6446"/>
              </w:tabs>
              <w:spacing w:line="320" w:lineRule="exact"/>
              <w:rPr>
                <w:rFonts w:ascii="メイリオ" w:eastAsia="メイリオ" w:hAnsi="メイリオ" w:cs="メイリオ"/>
                <w:sz w:val="18"/>
              </w:rPr>
            </w:pPr>
            <w:r w:rsidRPr="007E59F2">
              <w:rPr>
                <w:rFonts w:ascii="メイリオ" w:eastAsia="メイリオ" w:hAnsi="メイリオ" w:cs="メイリオ" w:hint="eastAsia"/>
                <w:sz w:val="18"/>
              </w:rPr>
              <w:t>仮使用をする期間が3年を超えないこと。</w:t>
            </w:r>
            <w:r w:rsidR="00E24C2A">
              <w:rPr>
                <w:rFonts w:ascii="メイリオ" w:eastAsia="メイリオ" w:hAnsi="メイリオ" w:cs="メイリオ"/>
                <w:sz w:val="18"/>
              </w:rPr>
              <w:tab/>
            </w:r>
            <w:r w:rsidR="00E24C2A">
              <w:rPr>
                <w:rFonts w:ascii="メイリオ" w:eastAsia="メイリオ" w:hAnsi="メイリオ" w:cs="メイリオ" w:hint="eastAsia"/>
                <w:sz w:val="12"/>
              </w:rPr>
              <w:t>告示第1第3項2号ニ</w:t>
            </w:r>
            <w:r w:rsidR="00635768">
              <w:rPr>
                <w:rFonts w:ascii="メイリオ" w:eastAsia="メイリオ" w:hAnsi="メイリオ" w:cs="メイリオ" w:hint="eastAsia"/>
                <w:sz w:val="12"/>
              </w:rPr>
              <w:t>→１号ニ</w:t>
            </w:r>
          </w:p>
        </w:tc>
        <w:tc>
          <w:tcPr>
            <w:tcW w:w="709" w:type="dxa"/>
            <w:vAlign w:val="center"/>
          </w:tcPr>
          <w:p w14:paraId="70FF2FCE" w14:textId="77777777" w:rsidR="007E59F2" w:rsidRPr="007E59F2" w:rsidRDefault="007E59F2" w:rsidP="00E5682B">
            <w:pPr>
              <w:spacing w:line="320" w:lineRule="exact"/>
              <w:jc w:val="center"/>
              <w:rPr>
                <w:rFonts w:ascii="メイリオ" w:eastAsia="メイリオ" w:hAnsi="メイリオ" w:cs="メイリオ"/>
                <w:sz w:val="18"/>
              </w:rPr>
            </w:pPr>
          </w:p>
        </w:tc>
        <w:tc>
          <w:tcPr>
            <w:tcW w:w="708" w:type="dxa"/>
            <w:vAlign w:val="center"/>
          </w:tcPr>
          <w:p w14:paraId="70FF2FCF" w14:textId="77777777" w:rsidR="007E59F2" w:rsidRPr="007E59F2" w:rsidRDefault="007E59F2" w:rsidP="00E5682B">
            <w:pPr>
              <w:spacing w:line="320" w:lineRule="exact"/>
              <w:jc w:val="center"/>
              <w:rPr>
                <w:rFonts w:ascii="メイリオ" w:eastAsia="メイリオ" w:hAnsi="メイリオ" w:cs="メイリオ"/>
                <w:sz w:val="18"/>
              </w:rPr>
            </w:pPr>
          </w:p>
        </w:tc>
      </w:tr>
      <w:tr w:rsidR="00635768" w:rsidRPr="007E59F2" w14:paraId="70FF2FD6" w14:textId="77777777" w:rsidTr="00E332F8">
        <w:trPr>
          <w:trHeight w:val="264"/>
        </w:trPr>
        <w:tc>
          <w:tcPr>
            <w:tcW w:w="8505" w:type="dxa"/>
            <w:gridSpan w:val="4"/>
          </w:tcPr>
          <w:p w14:paraId="70FF2FD1" w14:textId="77777777" w:rsidR="00635768" w:rsidRDefault="00635768" w:rsidP="00635768">
            <w:pPr>
              <w:spacing w:line="320" w:lineRule="exact"/>
              <w:rPr>
                <w:rFonts w:ascii="メイリオ" w:eastAsia="メイリオ" w:hAnsi="メイリオ" w:cs="メイリオ"/>
                <w:sz w:val="18"/>
              </w:rPr>
            </w:pPr>
            <w:r>
              <w:rPr>
                <w:rFonts w:ascii="メイリオ" w:eastAsia="メイリオ" w:hAnsi="メイリオ" w:cs="メイリオ" w:hint="eastAsia"/>
                <w:sz w:val="18"/>
              </w:rPr>
              <w:t>従前の建築物を１以上除却する建替えの場合で、新たに建設された建築物を仮使用する場合は、従前の建築物の除却を完了するまでの間、以下の規定を適用しない。</w:t>
            </w:r>
          </w:p>
          <w:p w14:paraId="70FF2FD2" w14:textId="77777777" w:rsidR="00140CBD" w:rsidRDefault="00635768" w:rsidP="00635768">
            <w:pPr>
              <w:pStyle w:val="a4"/>
              <w:numPr>
                <w:ilvl w:val="0"/>
                <w:numId w:val="8"/>
              </w:numPr>
              <w:spacing w:line="320" w:lineRule="exact"/>
              <w:ind w:leftChars="0" w:left="318" w:hanging="284"/>
              <w:rPr>
                <w:rFonts w:ascii="メイリオ" w:eastAsia="メイリオ" w:hAnsi="メイリオ" w:cs="メイリオ"/>
                <w:sz w:val="18"/>
              </w:rPr>
            </w:pPr>
            <w:r w:rsidRPr="00140CBD">
              <w:rPr>
                <w:rFonts w:ascii="メイリオ" w:eastAsia="メイリオ" w:hAnsi="メイリオ" w:cs="メイリオ" w:hint="eastAsia"/>
                <w:sz w:val="18"/>
              </w:rPr>
              <w:t>外壁の防火規程</w:t>
            </w:r>
            <w:r w:rsidR="00140CBD" w:rsidRPr="00140CBD">
              <w:rPr>
                <w:rFonts w:ascii="メイリオ" w:eastAsia="メイリオ" w:hAnsi="メイリオ" w:cs="メイリオ" w:hint="eastAsia"/>
                <w:sz w:val="18"/>
              </w:rPr>
              <w:t>【</w:t>
            </w:r>
            <w:r w:rsidRPr="00140CBD">
              <w:rPr>
                <w:rFonts w:ascii="メイリオ" w:eastAsia="メイリオ" w:hAnsi="メイリオ" w:cs="メイリオ" w:hint="eastAsia"/>
                <w:sz w:val="18"/>
              </w:rPr>
              <w:t>法第2条第9号の2</w:t>
            </w:r>
            <w:r w:rsidR="00140CBD" w:rsidRPr="00140CBD">
              <w:rPr>
                <w:rFonts w:ascii="メイリオ" w:eastAsia="メイリオ" w:hAnsi="メイリオ" w:cs="メイリオ" w:hint="eastAsia"/>
                <w:sz w:val="18"/>
              </w:rPr>
              <w:t>、</w:t>
            </w:r>
            <w:r w:rsidRPr="00140CBD">
              <w:rPr>
                <w:rFonts w:ascii="メイリオ" w:eastAsia="メイリオ" w:hAnsi="メイリオ" w:cs="メイリオ" w:hint="eastAsia"/>
                <w:sz w:val="18"/>
              </w:rPr>
              <w:t>第9号の3</w:t>
            </w:r>
            <w:r w:rsidR="00140CBD" w:rsidRPr="00140CBD">
              <w:rPr>
                <w:rFonts w:ascii="メイリオ" w:eastAsia="メイリオ" w:hAnsi="メイリオ" w:cs="メイリオ" w:hint="eastAsia"/>
                <w:sz w:val="18"/>
              </w:rPr>
              <w:t>、法第23条、法第24条、法第25条】</w:t>
            </w:r>
          </w:p>
          <w:p w14:paraId="70FF2FD3" w14:textId="77777777" w:rsidR="00140CBD" w:rsidRDefault="00635768" w:rsidP="00635768">
            <w:pPr>
              <w:pStyle w:val="a4"/>
              <w:numPr>
                <w:ilvl w:val="0"/>
                <w:numId w:val="8"/>
              </w:numPr>
              <w:spacing w:line="320" w:lineRule="exact"/>
              <w:ind w:leftChars="0" w:left="318" w:hanging="284"/>
              <w:rPr>
                <w:rFonts w:ascii="メイリオ" w:eastAsia="メイリオ" w:hAnsi="メイリオ" w:cs="メイリオ"/>
                <w:sz w:val="18"/>
              </w:rPr>
            </w:pPr>
            <w:r w:rsidRPr="00140CBD">
              <w:rPr>
                <w:rFonts w:ascii="メイリオ" w:eastAsia="メイリオ" w:hAnsi="メイリオ" w:cs="メイリオ" w:hint="eastAsia"/>
                <w:sz w:val="18"/>
              </w:rPr>
              <w:t>居室の採光</w:t>
            </w:r>
            <w:r w:rsidR="00140CBD" w:rsidRPr="00140CBD">
              <w:rPr>
                <w:rFonts w:ascii="メイリオ" w:eastAsia="メイリオ" w:hAnsi="メイリオ" w:cs="メイリオ" w:hint="eastAsia"/>
                <w:sz w:val="18"/>
              </w:rPr>
              <w:t>規程【</w:t>
            </w:r>
            <w:r w:rsidRPr="00140CBD">
              <w:rPr>
                <w:rFonts w:ascii="メイリオ" w:eastAsia="メイリオ" w:hAnsi="メイリオ" w:cs="メイリオ" w:hint="eastAsia"/>
                <w:sz w:val="18"/>
              </w:rPr>
              <w:t>法第28条</w:t>
            </w:r>
            <w:r w:rsidR="00140CBD" w:rsidRPr="00140CBD">
              <w:rPr>
                <w:rFonts w:ascii="メイリオ" w:eastAsia="メイリオ" w:hAnsi="メイリオ" w:cs="メイリオ" w:hint="eastAsia"/>
                <w:sz w:val="14"/>
              </w:rPr>
              <w:t>（居室の採光に有効な部分の面積に係る部分に限る。）</w:t>
            </w:r>
            <w:r w:rsidR="00140CBD" w:rsidRPr="00140CBD">
              <w:rPr>
                <w:rFonts w:ascii="メイリオ" w:eastAsia="メイリオ" w:hAnsi="メイリオ" w:cs="メイリオ" w:hint="eastAsia"/>
                <w:sz w:val="18"/>
              </w:rPr>
              <w:t>】</w:t>
            </w:r>
          </w:p>
          <w:p w14:paraId="70FF2FD4" w14:textId="77777777" w:rsidR="00140CBD" w:rsidRDefault="00140CBD" w:rsidP="00140CBD">
            <w:pPr>
              <w:pStyle w:val="a4"/>
              <w:numPr>
                <w:ilvl w:val="0"/>
                <w:numId w:val="8"/>
              </w:numPr>
              <w:spacing w:line="320" w:lineRule="exact"/>
              <w:ind w:leftChars="0" w:left="318" w:hanging="284"/>
              <w:rPr>
                <w:rFonts w:ascii="メイリオ" w:eastAsia="メイリオ" w:hAnsi="メイリオ" w:cs="メイリオ"/>
                <w:sz w:val="18"/>
              </w:rPr>
            </w:pPr>
            <w:r w:rsidRPr="00140CBD">
              <w:rPr>
                <w:rFonts w:ascii="メイリオ" w:eastAsia="メイリオ" w:hAnsi="メイリオ" w:cs="メイリオ" w:hint="eastAsia"/>
                <w:sz w:val="18"/>
              </w:rPr>
              <w:t>集団規定</w:t>
            </w:r>
            <w:r w:rsidR="00635768" w:rsidRPr="00140CBD">
              <w:rPr>
                <w:rFonts w:ascii="メイリオ" w:eastAsia="メイリオ" w:hAnsi="メイリオ" w:cs="メイリオ" w:hint="eastAsia"/>
                <w:sz w:val="18"/>
              </w:rPr>
              <w:t>法</w:t>
            </w:r>
            <w:r w:rsidRPr="00140CBD">
              <w:rPr>
                <w:rFonts w:ascii="メイリオ" w:eastAsia="メイリオ" w:hAnsi="メイリオ" w:cs="メイリオ" w:hint="eastAsia"/>
                <w:sz w:val="18"/>
              </w:rPr>
              <w:t>【法</w:t>
            </w:r>
            <w:r w:rsidR="00635768" w:rsidRPr="00140CBD">
              <w:rPr>
                <w:rFonts w:ascii="メイリオ" w:eastAsia="メイリオ" w:hAnsi="メイリオ" w:cs="メイリオ" w:hint="eastAsia"/>
                <w:sz w:val="18"/>
              </w:rPr>
              <w:t>第3章</w:t>
            </w:r>
            <w:r w:rsidRPr="00140CBD">
              <w:rPr>
                <w:rFonts w:ascii="メイリオ" w:eastAsia="メイリオ" w:hAnsi="メイリオ" w:cs="メイリオ" w:hint="eastAsia"/>
                <w:sz w:val="18"/>
              </w:rPr>
              <w:t>の規定又はこれらに基づく命令若しくは条例の規定】</w:t>
            </w:r>
          </w:p>
          <w:p w14:paraId="70FF2FD5" w14:textId="77777777" w:rsidR="00635768" w:rsidRPr="00140CBD" w:rsidRDefault="00635768" w:rsidP="00140CBD">
            <w:pPr>
              <w:pStyle w:val="a4"/>
              <w:numPr>
                <w:ilvl w:val="0"/>
                <w:numId w:val="8"/>
              </w:numPr>
              <w:spacing w:line="320" w:lineRule="exact"/>
              <w:ind w:leftChars="0" w:left="318" w:hanging="284"/>
              <w:rPr>
                <w:rFonts w:ascii="メイリオ" w:eastAsia="メイリオ" w:hAnsi="メイリオ" w:cs="メイリオ"/>
                <w:sz w:val="18"/>
              </w:rPr>
            </w:pPr>
            <w:r w:rsidRPr="00140CBD">
              <w:rPr>
                <w:rFonts w:ascii="メイリオ" w:eastAsia="メイリオ" w:hAnsi="メイリオ" w:cs="メイリオ" w:hint="eastAsia"/>
                <w:sz w:val="18"/>
              </w:rPr>
              <w:t>直通階段若しくは非常用照明</w:t>
            </w:r>
            <w:r w:rsidR="00140CBD" w:rsidRPr="00140CBD">
              <w:rPr>
                <w:rFonts w:ascii="メイリオ" w:eastAsia="メイリオ" w:hAnsi="メイリオ" w:cs="メイリオ" w:hint="eastAsia"/>
                <w:sz w:val="18"/>
              </w:rPr>
              <w:t>の規定</w:t>
            </w:r>
            <w:r w:rsidR="00140CBD" w:rsidRPr="00140CBD">
              <w:rPr>
                <w:rFonts w:ascii="メイリオ" w:eastAsia="メイリオ" w:hAnsi="メイリオ" w:cs="メイリオ"/>
                <w:sz w:val="18"/>
              </w:rPr>
              <w:br/>
            </w:r>
            <w:r w:rsidR="00140CBD" w:rsidRPr="00140CBD">
              <w:rPr>
                <w:rFonts w:ascii="メイリオ" w:eastAsia="メイリオ" w:hAnsi="メイリオ" w:cs="メイリオ" w:hint="eastAsia"/>
                <w:sz w:val="18"/>
              </w:rPr>
              <w:t>【</w:t>
            </w:r>
            <w:r w:rsidRPr="00140CBD">
              <w:rPr>
                <w:rFonts w:ascii="メイリオ" w:eastAsia="メイリオ" w:hAnsi="メイリオ" w:cs="メイリオ" w:hint="eastAsia"/>
                <w:sz w:val="18"/>
              </w:rPr>
              <w:t>令第120条第1項若しくは令第126条4</w:t>
            </w:r>
            <w:r w:rsidR="00140CBD" w:rsidRPr="00140CBD">
              <w:rPr>
                <w:rFonts w:ascii="メイリオ" w:eastAsia="メイリオ" w:hAnsi="メイリオ" w:cs="メイリオ" w:hint="eastAsia"/>
                <w:sz w:val="14"/>
              </w:rPr>
              <w:t>（これらの規定中採光上無窓の居室に係る部分に限る。）</w:t>
            </w:r>
            <w:r w:rsidR="00140CBD" w:rsidRPr="00140CBD">
              <w:rPr>
                <w:rFonts w:ascii="メイリオ" w:eastAsia="メイリオ" w:hAnsi="メイリオ" w:cs="メイリオ" w:hint="eastAsia"/>
                <w:sz w:val="18"/>
              </w:rPr>
              <w:t>】</w:t>
            </w:r>
          </w:p>
        </w:tc>
      </w:tr>
    </w:tbl>
    <w:p w14:paraId="70FF2FD7" w14:textId="77777777" w:rsidR="00635768" w:rsidRPr="00E24C2A" w:rsidRDefault="00635768" w:rsidP="00635768">
      <w:pPr>
        <w:tabs>
          <w:tab w:val="left" w:pos="567"/>
        </w:tabs>
        <w:spacing w:line="240" w:lineRule="exact"/>
        <w:ind w:leftChars="68" w:left="569" w:rightChars="336" w:right="706" w:hangingChars="266" w:hanging="426"/>
        <w:rPr>
          <w:rFonts w:ascii="メイリオ" w:eastAsia="メイリオ" w:hAnsi="メイリオ" w:cs="メイリオ"/>
          <w:sz w:val="16"/>
        </w:rPr>
      </w:pPr>
      <w:r>
        <w:rPr>
          <w:rFonts w:ascii="メイリオ" w:eastAsia="メイリオ" w:hAnsi="メイリオ" w:cs="メイリオ" w:hint="eastAsia"/>
          <w:sz w:val="16"/>
        </w:rPr>
        <w:t>※</w:t>
      </w:r>
      <w:r w:rsidR="007B038B">
        <w:rPr>
          <w:rFonts w:ascii="メイリオ" w:eastAsia="メイリオ" w:hAnsi="メイリオ" w:cs="メイリオ" w:hint="eastAsia"/>
          <w:sz w:val="16"/>
        </w:rPr>
        <w:t>3</w:t>
      </w:r>
      <w:r>
        <w:rPr>
          <w:rFonts w:ascii="メイリオ" w:eastAsia="メイリオ" w:hAnsi="メイリオ" w:cs="メイリオ" w:hint="eastAsia"/>
          <w:sz w:val="16"/>
        </w:rPr>
        <w:tab/>
        <w:t>建築基準関係規定のうち、以下の２つを除いたもの</w:t>
      </w:r>
      <w:r>
        <w:rPr>
          <w:rFonts w:ascii="メイリオ" w:eastAsia="メイリオ" w:hAnsi="メイリオ" w:cs="メイリオ"/>
          <w:sz w:val="16"/>
        </w:rPr>
        <w:br/>
      </w:r>
      <w:r>
        <w:rPr>
          <w:rFonts w:ascii="メイリオ" w:eastAsia="メイリオ" w:hAnsi="メイリオ" w:cs="メイリオ" w:hint="eastAsia"/>
          <w:sz w:val="16"/>
        </w:rPr>
        <w:t>・敷地内の通路に係る基準（</w:t>
      </w:r>
      <w:r w:rsidRPr="00E24C2A">
        <w:rPr>
          <w:rFonts w:ascii="メイリオ" w:eastAsia="メイリオ" w:hAnsi="メイリオ" w:cs="メイリオ" w:hint="eastAsia"/>
          <w:sz w:val="16"/>
        </w:rPr>
        <w:t>令第127条から令第128条の2</w:t>
      </w:r>
      <w:r>
        <w:rPr>
          <w:rFonts w:ascii="メイリオ" w:eastAsia="メイリオ" w:hAnsi="メイリオ" w:cs="メイリオ" w:hint="eastAsia"/>
          <w:sz w:val="16"/>
        </w:rPr>
        <w:t>）</w:t>
      </w:r>
      <w:r>
        <w:rPr>
          <w:rFonts w:ascii="メイリオ" w:eastAsia="メイリオ" w:hAnsi="メイリオ" w:cs="メイリオ"/>
          <w:sz w:val="16"/>
        </w:rPr>
        <w:br/>
      </w:r>
      <w:r>
        <w:rPr>
          <w:rFonts w:ascii="メイリオ" w:eastAsia="メイリオ" w:hAnsi="メイリオ" w:cs="メイリオ" w:hint="eastAsia"/>
          <w:sz w:val="16"/>
        </w:rPr>
        <w:t>・</w:t>
      </w:r>
      <w:r w:rsidRPr="00E24C2A">
        <w:rPr>
          <w:rFonts w:ascii="メイリオ" w:eastAsia="メイリオ" w:hAnsi="メイリオ" w:cs="メイリオ" w:hint="eastAsia"/>
          <w:sz w:val="16"/>
        </w:rPr>
        <w:t>仮使用</w:t>
      </w:r>
      <w:r>
        <w:rPr>
          <w:rFonts w:ascii="メイリオ" w:eastAsia="メイリオ" w:hAnsi="メイリオ" w:cs="メイリオ" w:hint="eastAsia"/>
          <w:sz w:val="16"/>
        </w:rPr>
        <w:t>の部分を使用する者</w:t>
      </w:r>
      <w:r w:rsidRPr="00E24C2A">
        <w:rPr>
          <w:rFonts w:ascii="メイリオ" w:eastAsia="メイリオ" w:hAnsi="メイリオ" w:cs="メイリオ" w:hint="eastAsia"/>
          <w:sz w:val="16"/>
        </w:rPr>
        <w:t>の安全上、防火上及び避難上支障がないもの</w:t>
      </w:r>
    </w:p>
    <w:p w14:paraId="70FF2FD8" w14:textId="77777777" w:rsidR="002E7790" w:rsidRPr="00E24C2A" w:rsidRDefault="002E7790" w:rsidP="002E7790">
      <w:pPr>
        <w:tabs>
          <w:tab w:val="left" w:pos="567"/>
        </w:tabs>
        <w:spacing w:line="240" w:lineRule="exact"/>
        <w:ind w:leftChars="68" w:left="569" w:rightChars="336" w:right="706" w:hangingChars="266" w:hanging="426"/>
        <w:rPr>
          <w:rFonts w:ascii="メイリオ" w:eastAsia="メイリオ" w:hAnsi="メイリオ" w:cs="メイリオ"/>
          <w:sz w:val="16"/>
        </w:rPr>
      </w:pPr>
    </w:p>
    <w:p w14:paraId="70FF2FD9" w14:textId="77777777" w:rsidR="002E7790" w:rsidRDefault="002E7790" w:rsidP="002E7790">
      <w:r>
        <w:rPr>
          <w:rFonts w:ascii="メイリオ" w:eastAsia="メイリオ" w:hAnsi="メイリオ" w:cs="メイリオ" w:hint="eastAsia"/>
          <w:noProof/>
          <w:sz w:val="18"/>
        </w:rPr>
        <mc:AlternateContent>
          <mc:Choice Requires="wps">
            <w:drawing>
              <wp:anchor distT="0" distB="0" distL="114300" distR="114300" simplePos="0" relativeHeight="251691008" behindDoc="0" locked="0" layoutInCell="1" allowOverlap="1" wp14:anchorId="70FF2FFB" wp14:editId="70FF2FFC">
                <wp:simplePos x="0" y="0"/>
                <wp:positionH relativeFrom="column">
                  <wp:posOffset>501650</wp:posOffset>
                </wp:positionH>
                <wp:positionV relativeFrom="paragraph">
                  <wp:posOffset>95250</wp:posOffset>
                </wp:positionV>
                <wp:extent cx="4555490" cy="25019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455549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F3012" w14:textId="77777777" w:rsidR="002E7790" w:rsidRPr="009B34FB" w:rsidRDefault="002E7790" w:rsidP="002E7790">
                            <w:pPr>
                              <w:spacing w:line="240" w:lineRule="exact"/>
                              <w:rPr>
                                <w:rFonts w:ascii="メイリオ" w:eastAsia="メイリオ" w:hAnsi="メイリオ" w:cs="メイリオ"/>
                                <w:sz w:val="18"/>
                                <w:u w:val="single"/>
                              </w:rPr>
                            </w:pPr>
                            <w:r>
                              <w:rPr>
                                <w:rFonts w:ascii="メイリオ" w:eastAsia="メイリオ" w:hAnsi="メイリオ" w:cs="メイリオ" w:hint="eastAsia"/>
                                <w:sz w:val="18"/>
                                <w:u w:val="single"/>
                              </w:rPr>
                              <w:t>①</w:t>
                            </w:r>
                            <w:r w:rsidRPr="009B34FB">
                              <w:rPr>
                                <w:rFonts w:ascii="メイリオ" w:eastAsia="メイリオ" w:hAnsi="メイリオ" w:cs="メイリオ" w:hint="eastAsia"/>
                                <w:sz w:val="18"/>
                                <w:u w:val="single"/>
                              </w:rPr>
                              <w:t>～</w:t>
                            </w:r>
                            <w:r>
                              <w:rPr>
                                <w:rFonts w:ascii="メイリオ" w:eastAsia="メイリオ" w:hAnsi="メイリオ" w:cs="メイリオ" w:hint="eastAsia"/>
                                <w:sz w:val="18"/>
                                <w:u w:val="single"/>
                              </w:rPr>
                              <w:t>⑤すべてが適合の場合、ハウスプラスへの仮使用認定申請が可能です。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F2FFB" id="テキスト ボックス 24" o:spid="_x0000_s1034" type="#_x0000_t202" style="position:absolute;left:0;text-align:left;margin-left:39.5pt;margin-top:7.5pt;width:358.7pt;height:1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" filled="f" stroked="f" strokeweight=".5pt">
                <v:textbox>
                  <w:txbxContent>
                    <w:p w14:paraId="70FF3012" w14:textId="77777777" w:rsidR="002E7790" w:rsidRPr="009B34FB" w:rsidRDefault="002E7790" w:rsidP="002E7790">
                      <w:pPr>
                        <w:spacing w:line="240" w:lineRule="exact"/>
                        <w:rPr>
                          <w:rFonts w:ascii="メイリオ" w:eastAsia="メイリオ" w:hAnsi="メイリオ" w:cs="メイリオ"/>
                          <w:sz w:val="18"/>
                          <w:u w:val="single"/>
                        </w:rPr>
                      </w:pPr>
                      <w:r>
                        <w:rPr>
                          <w:rFonts w:ascii="メイリオ" w:eastAsia="メイリオ" w:hAnsi="メイリオ" w:cs="メイリオ" w:hint="eastAsia"/>
                          <w:sz w:val="18"/>
                          <w:u w:val="single"/>
                        </w:rPr>
                        <w:t>①</w:t>
                      </w:r>
                      <w:r w:rsidRPr="009B34FB">
                        <w:rPr>
                          <w:rFonts w:ascii="メイリオ" w:eastAsia="メイリオ" w:hAnsi="メイリオ" w:cs="メイリオ" w:hint="eastAsia"/>
                          <w:sz w:val="18"/>
                          <w:u w:val="single"/>
                        </w:rPr>
                        <w:t>～</w:t>
                      </w:r>
                      <w:r>
                        <w:rPr>
                          <w:rFonts w:ascii="メイリオ" w:eastAsia="メイリオ" w:hAnsi="メイリオ" w:cs="メイリオ" w:hint="eastAsia"/>
                          <w:sz w:val="18"/>
                          <w:u w:val="single"/>
                        </w:rPr>
                        <w:t>⑤すべてが適合の場合、ハウスプラスへの仮使用認定申請が可能です。</w:t>
                      </w:r>
                    </w:p>
                  </w:txbxContent>
                </v:textbox>
              </v:shape>
            </w:pict>
          </mc:Fallback>
        </mc:AlternateContent>
      </w:r>
      <w:r>
        <w:rPr>
          <w:rFonts w:ascii="メイリオ" w:eastAsia="メイリオ" w:hAnsi="メイリオ" w:cs="メイリオ" w:hint="eastAsia"/>
          <w:noProof/>
          <w:sz w:val="18"/>
        </w:rPr>
        <mc:AlternateContent>
          <mc:Choice Requires="wps">
            <w:drawing>
              <wp:anchor distT="0" distB="0" distL="114300" distR="114300" simplePos="0" relativeHeight="251689984" behindDoc="0" locked="0" layoutInCell="1" allowOverlap="1" wp14:anchorId="70FF2FFD" wp14:editId="70FF2FFE">
                <wp:simplePos x="0" y="0"/>
                <wp:positionH relativeFrom="column">
                  <wp:posOffset>221298</wp:posOffset>
                </wp:positionH>
                <wp:positionV relativeFrom="paragraph">
                  <wp:posOffset>67240</wp:posOffset>
                </wp:positionV>
                <wp:extent cx="266700" cy="348615"/>
                <wp:effectExtent l="54292" t="40958" r="0" b="92392"/>
                <wp:wrapNone/>
                <wp:docPr id="25" name="下矢印 25"/>
                <wp:cNvGraphicFramePr/>
                <a:graphic xmlns:a="http://schemas.openxmlformats.org/drawingml/2006/main">
                  <a:graphicData uri="http://schemas.microsoft.com/office/word/2010/wordprocessingShape">
                    <wps:wsp>
                      <wps:cNvSpPr/>
                      <wps:spPr>
                        <a:xfrm rot="16200000">
                          <a:off x="0" y="0"/>
                          <a:ext cx="266700" cy="34861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9F9E0" id="下矢印 25" o:spid="_x0000_s1026" type="#_x0000_t67" style="position:absolute;left:0;text-align:left;margin-left:17.45pt;margin-top:5.3pt;width:21pt;height:27.4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" adj="13338" fillcolor="gray [1616]" strokecolor="black [3040]">
                <v:fill color2="#d9d9d9 [496]" rotate="t" angle="180" colors="0 #bcbcbc;22938f #d0d0d0;1 #ededed" focus="100%" type="gradient"/>
                <v:shadow on="t" color="black" opacity="24903f" origin=",.5" offset="0,.55556mm"/>
              </v:shape>
            </w:pict>
          </mc:Fallback>
        </mc:AlternateContent>
      </w:r>
    </w:p>
    <w:p w14:paraId="70FF2FDA" w14:textId="77777777" w:rsidR="002E7790" w:rsidRDefault="002E7790" w:rsidP="002E7790">
      <w:r>
        <w:rPr>
          <w:rFonts w:ascii="メイリオ" w:eastAsia="メイリオ" w:hAnsi="メイリオ" w:cs="メイリオ" w:hint="eastAsia"/>
          <w:noProof/>
          <w:sz w:val="18"/>
        </w:rPr>
        <mc:AlternateContent>
          <mc:Choice Requires="wps">
            <w:drawing>
              <wp:anchor distT="0" distB="0" distL="114300" distR="114300" simplePos="0" relativeHeight="251692032" behindDoc="0" locked="0" layoutInCell="1" allowOverlap="1" wp14:anchorId="70FF2FFF" wp14:editId="70FF3000">
                <wp:simplePos x="0" y="0"/>
                <wp:positionH relativeFrom="column">
                  <wp:posOffset>221298</wp:posOffset>
                </wp:positionH>
                <wp:positionV relativeFrom="paragraph">
                  <wp:posOffset>180298</wp:posOffset>
                </wp:positionV>
                <wp:extent cx="266700" cy="348615"/>
                <wp:effectExtent l="54292" t="40958" r="0" b="92392"/>
                <wp:wrapNone/>
                <wp:docPr id="26" name="下矢印 26"/>
                <wp:cNvGraphicFramePr/>
                <a:graphic xmlns:a="http://schemas.openxmlformats.org/drawingml/2006/main">
                  <a:graphicData uri="http://schemas.microsoft.com/office/word/2010/wordprocessingShape">
                    <wps:wsp>
                      <wps:cNvSpPr/>
                      <wps:spPr>
                        <a:xfrm rot="16200000">
                          <a:off x="0" y="0"/>
                          <a:ext cx="266700" cy="348615"/>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08C1C" id="下矢印 26" o:spid="_x0000_s1026" type="#_x0000_t67" style="position:absolute;left:0;text-align:left;margin-left:17.45pt;margin-top:14.2pt;width:21pt;height:27.4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" adj="13338" fillcolor="gray [1616]" strokecolor="black [3040]">
                <v:fill color2="#d9d9d9 [496]" rotate="t" angle="180" colors="0 #bcbcbc;22938f #d0d0d0;1 #ededed" focus="100%" type="gradient"/>
                <v:shadow on="t" color="black" opacity="24903f" origin=",.5" offset="0,.55556mm"/>
              </v:shape>
            </w:pict>
          </mc:Fallback>
        </mc:AlternateContent>
      </w:r>
      <w:r>
        <w:rPr>
          <w:rFonts w:ascii="メイリオ" w:eastAsia="メイリオ" w:hAnsi="メイリオ" w:cs="メイリオ" w:hint="eastAsia"/>
          <w:noProof/>
          <w:sz w:val="18"/>
        </w:rPr>
        <mc:AlternateContent>
          <mc:Choice Requires="wps">
            <w:drawing>
              <wp:anchor distT="0" distB="0" distL="114300" distR="114300" simplePos="0" relativeHeight="251693056" behindDoc="0" locked="0" layoutInCell="1" allowOverlap="1" wp14:anchorId="70FF3001" wp14:editId="70FF3002">
                <wp:simplePos x="0" y="0"/>
                <wp:positionH relativeFrom="column">
                  <wp:posOffset>501650</wp:posOffset>
                </wp:positionH>
                <wp:positionV relativeFrom="paragraph">
                  <wp:posOffset>208556</wp:posOffset>
                </wp:positionV>
                <wp:extent cx="4555490" cy="25019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455549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F3013" w14:textId="77777777" w:rsidR="002E7790" w:rsidRPr="009B34FB" w:rsidRDefault="002E7790" w:rsidP="002E7790">
                            <w:pPr>
                              <w:spacing w:line="240" w:lineRule="exact"/>
                              <w:rPr>
                                <w:rFonts w:ascii="メイリオ" w:eastAsia="メイリオ" w:hAnsi="メイリオ" w:cs="メイリオ"/>
                                <w:sz w:val="18"/>
                                <w:u w:val="single"/>
                              </w:rPr>
                            </w:pPr>
                            <w:r w:rsidRPr="002E7790">
                              <w:rPr>
                                <w:rFonts w:ascii="メイリオ" w:eastAsia="メイリオ" w:hAnsi="メイリオ" w:cs="メイリオ" w:hint="eastAsia"/>
                                <w:sz w:val="18"/>
                                <w:u w:val="single"/>
                              </w:rPr>
                              <w:t>①～</w:t>
                            </w:r>
                            <w:r>
                              <w:rPr>
                                <w:rFonts w:ascii="メイリオ" w:eastAsia="メイリオ" w:hAnsi="メイリオ" w:cs="メイリオ" w:hint="eastAsia"/>
                                <w:sz w:val="18"/>
                                <w:u w:val="single"/>
                              </w:rPr>
                              <w:t>⑤</w:t>
                            </w:r>
                            <w:r w:rsidRPr="002E7790">
                              <w:rPr>
                                <w:rFonts w:ascii="メイリオ" w:eastAsia="メイリオ" w:hAnsi="メイリオ" w:cs="メイリオ" w:hint="eastAsia"/>
                                <w:sz w:val="18"/>
                                <w:u w:val="single"/>
                              </w:rPr>
                              <w:t>のうち１つでも不適の場合は、特定行政庁による仮使用認定が必要となります。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F3001" id="テキスト ボックス 27" o:spid="_x0000_s1035" type="#_x0000_t202" style="position:absolute;left:0;text-align:left;margin-left:39.5pt;margin-top:16.4pt;width:358.7pt;height:1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" filled="f" stroked="f" strokeweight=".5pt">
                <v:textbox>
                  <w:txbxContent>
                    <w:p w14:paraId="70FF3013" w14:textId="77777777" w:rsidR="002E7790" w:rsidRPr="009B34FB" w:rsidRDefault="002E7790" w:rsidP="002E7790">
                      <w:pPr>
                        <w:spacing w:line="240" w:lineRule="exact"/>
                        <w:rPr>
                          <w:rFonts w:ascii="メイリオ" w:eastAsia="メイリオ" w:hAnsi="メイリオ" w:cs="メイリオ"/>
                          <w:sz w:val="18"/>
                          <w:u w:val="single"/>
                        </w:rPr>
                      </w:pPr>
                      <w:r w:rsidRPr="002E7790">
                        <w:rPr>
                          <w:rFonts w:ascii="メイリオ" w:eastAsia="メイリオ" w:hAnsi="メイリオ" w:cs="メイリオ" w:hint="eastAsia"/>
                          <w:sz w:val="18"/>
                          <w:u w:val="single"/>
                        </w:rPr>
                        <w:t>①～</w:t>
                      </w:r>
                      <w:r>
                        <w:rPr>
                          <w:rFonts w:ascii="メイリオ" w:eastAsia="メイリオ" w:hAnsi="メイリオ" w:cs="メイリオ" w:hint="eastAsia"/>
                          <w:sz w:val="18"/>
                          <w:u w:val="single"/>
                        </w:rPr>
                        <w:t>⑤</w:t>
                      </w:r>
                      <w:r w:rsidRPr="002E7790">
                        <w:rPr>
                          <w:rFonts w:ascii="メイリオ" w:eastAsia="メイリオ" w:hAnsi="メイリオ" w:cs="メイリオ" w:hint="eastAsia"/>
                          <w:sz w:val="18"/>
                          <w:u w:val="single"/>
                        </w:rPr>
                        <w:t>のうち１つでも不適の場合は、特定行政庁による仮使用認定が必要となります。</w:t>
                      </w:r>
                    </w:p>
                  </w:txbxContent>
                </v:textbox>
              </v:shape>
            </w:pict>
          </mc:Fallback>
        </mc:AlternateContent>
      </w:r>
    </w:p>
    <w:p w14:paraId="70FF2FDB" w14:textId="77777777" w:rsidR="002E7790" w:rsidRDefault="002E7790" w:rsidP="002E7790">
      <w:pPr>
        <w:tabs>
          <w:tab w:val="left" w:pos="993"/>
        </w:tabs>
        <w:spacing w:line="360" w:lineRule="exact"/>
        <w:ind w:left="991" w:hangingChars="413" w:hanging="991"/>
        <w:rPr>
          <w:rFonts w:ascii="メイリオ" w:eastAsia="メイリオ" w:hAnsi="メイリオ" w:cs="メイリオ"/>
          <w:b/>
          <w:sz w:val="24"/>
        </w:rPr>
      </w:pPr>
    </w:p>
    <w:p w14:paraId="70FF2FDC" w14:textId="77777777" w:rsidR="00635768" w:rsidRDefault="00635768" w:rsidP="00635768"/>
    <w:sectPr w:rsidR="00635768" w:rsidSect="00CD4FD6">
      <w:headerReference w:type="default" r:id="rId8"/>
      <w:footerReference w:type="default" r:id="rId9"/>
      <w:pgSz w:w="11906" w:h="16838"/>
      <w:pgMar w:top="709" w:right="1701" w:bottom="1134" w:left="1701" w:header="851" w:footer="2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F3005" w14:textId="77777777" w:rsidR="003B0DCE" w:rsidRDefault="003B0DCE" w:rsidP="009B34FB">
      <w:r>
        <w:separator/>
      </w:r>
    </w:p>
  </w:endnote>
  <w:endnote w:type="continuationSeparator" w:id="0">
    <w:p w14:paraId="70FF3006" w14:textId="77777777" w:rsidR="003B0DCE" w:rsidRDefault="003B0DCE" w:rsidP="009B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741376"/>
      <w:docPartObj>
        <w:docPartGallery w:val="Page Numbers (Bottom of Page)"/>
        <w:docPartUnique/>
      </w:docPartObj>
    </w:sdtPr>
    <w:sdtEndPr>
      <w:rPr>
        <w:rFonts w:ascii="メイリオ" w:eastAsia="メイリオ" w:hAnsi="メイリオ" w:cs="メイリオ"/>
        <w:sz w:val="16"/>
      </w:rPr>
    </w:sdtEndPr>
    <w:sdtContent>
      <w:p w14:paraId="70FF3008" w14:textId="77777777" w:rsidR="009B34FB" w:rsidRPr="009B34FB" w:rsidRDefault="009B34FB">
        <w:pPr>
          <w:pStyle w:val="a9"/>
          <w:jc w:val="center"/>
          <w:rPr>
            <w:rFonts w:ascii="メイリオ" w:eastAsia="メイリオ" w:hAnsi="メイリオ" w:cs="メイリオ"/>
            <w:sz w:val="16"/>
          </w:rPr>
        </w:pPr>
        <w:r w:rsidRPr="009B34FB">
          <w:rPr>
            <w:rFonts w:ascii="メイリオ" w:eastAsia="メイリオ" w:hAnsi="メイリオ" w:cs="メイリオ"/>
            <w:sz w:val="16"/>
          </w:rPr>
          <w:fldChar w:fldCharType="begin"/>
        </w:r>
        <w:r w:rsidRPr="009B34FB">
          <w:rPr>
            <w:rFonts w:ascii="メイリオ" w:eastAsia="メイリオ" w:hAnsi="メイリオ" w:cs="メイリオ"/>
            <w:sz w:val="16"/>
          </w:rPr>
          <w:instrText>PAGE   \* MERGEFORMAT</w:instrText>
        </w:r>
        <w:r w:rsidRPr="009B34FB">
          <w:rPr>
            <w:rFonts w:ascii="メイリオ" w:eastAsia="メイリオ" w:hAnsi="メイリオ" w:cs="メイリオ"/>
            <w:sz w:val="16"/>
          </w:rPr>
          <w:fldChar w:fldCharType="separate"/>
        </w:r>
        <w:r w:rsidR="00EE6FCE" w:rsidRPr="00EE6FCE">
          <w:rPr>
            <w:rFonts w:ascii="メイリオ" w:eastAsia="メイリオ" w:hAnsi="メイリオ" w:cs="メイリオ"/>
            <w:noProof/>
            <w:sz w:val="16"/>
            <w:lang w:val="ja-JP"/>
          </w:rPr>
          <w:t>1</w:t>
        </w:r>
        <w:r w:rsidRPr="009B34FB">
          <w:rPr>
            <w:rFonts w:ascii="メイリオ" w:eastAsia="メイリオ" w:hAnsi="メイリオ" w:cs="メイリオ"/>
            <w:sz w:val="16"/>
          </w:rPr>
          <w:fldChar w:fldCharType="end"/>
        </w:r>
      </w:p>
    </w:sdtContent>
  </w:sdt>
  <w:p w14:paraId="70FF3009" w14:textId="77777777" w:rsidR="009B34FB" w:rsidRDefault="009B34F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3003" w14:textId="77777777" w:rsidR="003B0DCE" w:rsidRDefault="003B0DCE" w:rsidP="009B34FB">
      <w:r>
        <w:separator/>
      </w:r>
    </w:p>
  </w:footnote>
  <w:footnote w:type="continuationSeparator" w:id="0">
    <w:p w14:paraId="70FF3004" w14:textId="77777777" w:rsidR="003B0DCE" w:rsidRDefault="003B0DCE" w:rsidP="009B3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007" w14:textId="77777777" w:rsidR="00013594" w:rsidRPr="00013594" w:rsidRDefault="00013594" w:rsidP="00013594">
    <w:pPr>
      <w:pStyle w:val="a7"/>
      <w:jc w:val="right"/>
      <w:rPr>
        <w:color w:val="404040" w:themeColor="text1" w:themeTint="BF"/>
        <w:sz w:val="16"/>
      </w:rPr>
    </w:pPr>
    <w:r w:rsidRPr="00013594">
      <w:rPr>
        <w:rFonts w:hint="eastAsia"/>
        <w:color w:val="404040" w:themeColor="text1" w:themeTint="BF"/>
        <w:sz w:val="16"/>
      </w:rPr>
      <w:t>HP</w:t>
    </w:r>
    <w:r w:rsidR="00EE6FCE">
      <w:rPr>
        <w:rFonts w:hint="eastAsia"/>
        <w:color w:val="404040" w:themeColor="text1" w:themeTint="BF"/>
        <w:sz w:val="16"/>
      </w:rPr>
      <w:t>確</w:t>
    </w:r>
    <w:r w:rsidR="00EE6FCE">
      <w:rPr>
        <w:rFonts w:hint="eastAsia"/>
        <w:color w:val="404040" w:themeColor="text1" w:themeTint="BF"/>
        <w:sz w:val="16"/>
      </w:rPr>
      <w:t>T</w:t>
    </w:r>
    <w:r w:rsidRPr="00013594">
      <w:rPr>
        <w:rFonts w:hint="eastAsia"/>
        <w:color w:val="404040" w:themeColor="text1" w:themeTint="BF"/>
        <w:sz w:val="16"/>
      </w:rPr>
      <w:t>003</w:t>
    </w:r>
    <w:r w:rsidRPr="00013594">
      <w:rPr>
        <w:rFonts w:hint="eastAsia"/>
        <w:color w:val="404040" w:themeColor="text1" w:themeTint="BF"/>
        <w:sz w:val="16"/>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4159"/>
    <w:multiLevelType w:val="hybridMultilevel"/>
    <w:tmpl w:val="24F0969C"/>
    <w:lvl w:ilvl="0" w:tplc="395AB3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2267E"/>
    <w:multiLevelType w:val="hybridMultilevel"/>
    <w:tmpl w:val="A30C8D8C"/>
    <w:lvl w:ilvl="0" w:tplc="A63E0FF6">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04443"/>
    <w:multiLevelType w:val="hybridMultilevel"/>
    <w:tmpl w:val="C862D08C"/>
    <w:lvl w:ilvl="0" w:tplc="9D0AFA8E">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BC660C"/>
    <w:multiLevelType w:val="hybridMultilevel"/>
    <w:tmpl w:val="90187A3A"/>
    <w:lvl w:ilvl="0" w:tplc="2D32306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522898"/>
    <w:multiLevelType w:val="hybridMultilevel"/>
    <w:tmpl w:val="9E06B3F8"/>
    <w:lvl w:ilvl="0" w:tplc="3B186A9C">
      <w:start w:val="1"/>
      <w:numFmt w:val="decimalEnclosedCircle"/>
      <w:lvlText w:val="%1"/>
      <w:lvlJc w:val="left"/>
      <w:pPr>
        <w:ind w:left="360" w:hanging="360"/>
      </w:pPr>
      <w:rPr>
        <w:rFonts w:hint="default"/>
      </w:rPr>
    </w:lvl>
    <w:lvl w:ilvl="1" w:tplc="B3149878">
      <w:start w:val="1"/>
      <w:numFmt w:val="bullet"/>
      <w:lvlText w:val="※"/>
      <w:lvlJc w:val="left"/>
      <w:pPr>
        <w:ind w:left="780" w:hanging="360"/>
      </w:pPr>
      <w:rPr>
        <w:rFonts w:ascii="メイリオ" w:eastAsia="メイリオ" w:hAnsi="メイリオ"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D72A87"/>
    <w:multiLevelType w:val="hybridMultilevel"/>
    <w:tmpl w:val="9E06B3F8"/>
    <w:lvl w:ilvl="0" w:tplc="3B186A9C">
      <w:start w:val="1"/>
      <w:numFmt w:val="decimalEnclosedCircle"/>
      <w:lvlText w:val="%1"/>
      <w:lvlJc w:val="left"/>
      <w:pPr>
        <w:ind w:left="360" w:hanging="360"/>
      </w:pPr>
      <w:rPr>
        <w:rFonts w:hint="default"/>
      </w:rPr>
    </w:lvl>
    <w:lvl w:ilvl="1" w:tplc="B3149878">
      <w:start w:val="1"/>
      <w:numFmt w:val="bullet"/>
      <w:lvlText w:val="※"/>
      <w:lvlJc w:val="left"/>
      <w:pPr>
        <w:ind w:left="780" w:hanging="360"/>
      </w:pPr>
      <w:rPr>
        <w:rFonts w:ascii="メイリオ" w:eastAsia="メイリオ" w:hAnsi="メイリオ"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294F57"/>
    <w:multiLevelType w:val="hybridMultilevel"/>
    <w:tmpl w:val="686095FC"/>
    <w:lvl w:ilvl="0" w:tplc="3B186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350705"/>
    <w:multiLevelType w:val="hybridMultilevel"/>
    <w:tmpl w:val="686095FC"/>
    <w:lvl w:ilvl="0" w:tplc="3B186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FE63B2"/>
    <w:multiLevelType w:val="hybridMultilevel"/>
    <w:tmpl w:val="9E06B3F8"/>
    <w:lvl w:ilvl="0" w:tplc="3B186A9C">
      <w:start w:val="1"/>
      <w:numFmt w:val="decimalEnclosedCircle"/>
      <w:lvlText w:val="%1"/>
      <w:lvlJc w:val="left"/>
      <w:pPr>
        <w:ind w:left="360" w:hanging="360"/>
      </w:pPr>
      <w:rPr>
        <w:rFonts w:hint="default"/>
      </w:rPr>
    </w:lvl>
    <w:lvl w:ilvl="1" w:tplc="B3149878">
      <w:start w:val="1"/>
      <w:numFmt w:val="bullet"/>
      <w:lvlText w:val="※"/>
      <w:lvlJc w:val="left"/>
      <w:pPr>
        <w:ind w:left="780" w:hanging="360"/>
      </w:pPr>
      <w:rPr>
        <w:rFonts w:ascii="メイリオ" w:eastAsia="メイリオ" w:hAnsi="メイリオ"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292988">
    <w:abstractNumId w:val="5"/>
  </w:num>
  <w:num w:numId="2" w16cid:durableId="453868611">
    <w:abstractNumId w:val="6"/>
  </w:num>
  <w:num w:numId="3" w16cid:durableId="822695605">
    <w:abstractNumId w:val="7"/>
  </w:num>
  <w:num w:numId="4" w16cid:durableId="39667888">
    <w:abstractNumId w:val="4"/>
  </w:num>
  <w:num w:numId="5" w16cid:durableId="1461143530">
    <w:abstractNumId w:val="8"/>
  </w:num>
  <w:num w:numId="6" w16cid:durableId="1706518225">
    <w:abstractNumId w:val="0"/>
  </w:num>
  <w:num w:numId="7" w16cid:durableId="861552003">
    <w:abstractNumId w:val="3"/>
  </w:num>
  <w:num w:numId="8" w16cid:durableId="1897735399">
    <w:abstractNumId w:val="2"/>
  </w:num>
  <w:num w:numId="9" w16cid:durableId="962997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59F2"/>
    <w:rsid w:val="00013594"/>
    <w:rsid w:val="000155CA"/>
    <w:rsid w:val="00021CE8"/>
    <w:rsid w:val="00075E66"/>
    <w:rsid w:val="00076037"/>
    <w:rsid w:val="000A33CC"/>
    <w:rsid w:val="000C5224"/>
    <w:rsid w:val="000F42AB"/>
    <w:rsid w:val="00126C4F"/>
    <w:rsid w:val="00140CBD"/>
    <w:rsid w:val="0016402C"/>
    <w:rsid w:val="00165428"/>
    <w:rsid w:val="00176928"/>
    <w:rsid w:val="001B2CC2"/>
    <w:rsid w:val="001E4CF2"/>
    <w:rsid w:val="002003F2"/>
    <w:rsid w:val="0023181B"/>
    <w:rsid w:val="00242727"/>
    <w:rsid w:val="00242D4B"/>
    <w:rsid w:val="002558F6"/>
    <w:rsid w:val="00263119"/>
    <w:rsid w:val="002B6D83"/>
    <w:rsid w:val="002C3C23"/>
    <w:rsid w:val="002C43CE"/>
    <w:rsid w:val="002D2526"/>
    <w:rsid w:val="002E7790"/>
    <w:rsid w:val="002F7198"/>
    <w:rsid w:val="002F7DF5"/>
    <w:rsid w:val="0030743D"/>
    <w:rsid w:val="00310264"/>
    <w:rsid w:val="0034648E"/>
    <w:rsid w:val="00354275"/>
    <w:rsid w:val="003645D4"/>
    <w:rsid w:val="00364BE0"/>
    <w:rsid w:val="0037157C"/>
    <w:rsid w:val="00373681"/>
    <w:rsid w:val="003B0DCE"/>
    <w:rsid w:val="003B3163"/>
    <w:rsid w:val="003C68CD"/>
    <w:rsid w:val="003F4AF0"/>
    <w:rsid w:val="00440E70"/>
    <w:rsid w:val="00444BFB"/>
    <w:rsid w:val="00450D28"/>
    <w:rsid w:val="00451A89"/>
    <w:rsid w:val="0045550F"/>
    <w:rsid w:val="004724FD"/>
    <w:rsid w:val="00512204"/>
    <w:rsid w:val="00543614"/>
    <w:rsid w:val="005438DB"/>
    <w:rsid w:val="00553D8E"/>
    <w:rsid w:val="00571C84"/>
    <w:rsid w:val="005834CC"/>
    <w:rsid w:val="00586FD8"/>
    <w:rsid w:val="00593059"/>
    <w:rsid w:val="005D3631"/>
    <w:rsid w:val="005E16A9"/>
    <w:rsid w:val="005F0845"/>
    <w:rsid w:val="005F4BCA"/>
    <w:rsid w:val="00600730"/>
    <w:rsid w:val="0063161E"/>
    <w:rsid w:val="00635768"/>
    <w:rsid w:val="00677B65"/>
    <w:rsid w:val="00680B27"/>
    <w:rsid w:val="00681388"/>
    <w:rsid w:val="006E1FE3"/>
    <w:rsid w:val="006E5704"/>
    <w:rsid w:val="00737458"/>
    <w:rsid w:val="00746EF5"/>
    <w:rsid w:val="00747263"/>
    <w:rsid w:val="00763A7E"/>
    <w:rsid w:val="007B038B"/>
    <w:rsid w:val="007B1478"/>
    <w:rsid w:val="007B2628"/>
    <w:rsid w:val="007E59F2"/>
    <w:rsid w:val="007F05FF"/>
    <w:rsid w:val="007F66CA"/>
    <w:rsid w:val="00825398"/>
    <w:rsid w:val="00837EFD"/>
    <w:rsid w:val="00847C51"/>
    <w:rsid w:val="00857096"/>
    <w:rsid w:val="00861BC0"/>
    <w:rsid w:val="008A4337"/>
    <w:rsid w:val="008D01ED"/>
    <w:rsid w:val="008D0DC8"/>
    <w:rsid w:val="008E367F"/>
    <w:rsid w:val="008E6E50"/>
    <w:rsid w:val="008F7923"/>
    <w:rsid w:val="009061E1"/>
    <w:rsid w:val="00924AC8"/>
    <w:rsid w:val="00943F93"/>
    <w:rsid w:val="00951F7C"/>
    <w:rsid w:val="00953B34"/>
    <w:rsid w:val="00965060"/>
    <w:rsid w:val="00995668"/>
    <w:rsid w:val="009A7C05"/>
    <w:rsid w:val="009B34FB"/>
    <w:rsid w:val="009B7798"/>
    <w:rsid w:val="009C15FD"/>
    <w:rsid w:val="009E0626"/>
    <w:rsid w:val="00A17586"/>
    <w:rsid w:val="00A74C78"/>
    <w:rsid w:val="00A82A37"/>
    <w:rsid w:val="00AA1001"/>
    <w:rsid w:val="00AA66DD"/>
    <w:rsid w:val="00AC6A66"/>
    <w:rsid w:val="00AF043E"/>
    <w:rsid w:val="00B11313"/>
    <w:rsid w:val="00B24156"/>
    <w:rsid w:val="00B3615C"/>
    <w:rsid w:val="00B541D5"/>
    <w:rsid w:val="00B6144E"/>
    <w:rsid w:val="00B66EA9"/>
    <w:rsid w:val="00B90503"/>
    <w:rsid w:val="00BD602B"/>
    <w:rsid w:val="00BE28C8"/>
    <w:rsid w:val="00BF1AD1"/>
    <w:rsid w:val="00BF7D56"/>
    <w:rsid w:val="00C0450D"/>
    <w:rsid w:val="00C57D0B"/>
    <w:rsid w:val="00C61055"/>
    <w:rsid w:val="00C63250"/>
    <w:rsid w:val="00C73410"/>
    <w:rsid w:val="00C866D8"/>
    <w:rsid w:val="00C96E83"/>
    <w:rsid w:val="00CA301F"/>
    <w:rsid w:val="00CB7DF1"/>
    <w:rsid w:val="00CC2865"/>
    <w:rsid w:val="00CD4FD6"/>
    <w:rsid w:val="00D137E0"/>
    <w:rsid w:val="00D50F67"/>
    <w:rsid w:val="00D5177E"/>
    <w:rsid w:val="00D60F7F"/>
    <w:rsid w:val="00DA0453"/>
    <w:rsid w:val="00DC0D8A"/>
    <w:rsid w:val="00DE1D3E"/>
    <w:rsid w:val="00E24C2A"/>
    <w:rsid w:val="00E44501"/>
    <w:rsid w:val="00E51B7D"/>
    <w:rsid w:val="00E61748"/>
    <w:rsid w:val="00E75A66"/>
    <w:rsid w:val="00E76B6B"/>
    <w:rsid w:val="00ED6D5B"/>
    <w:rsid w:val="00EE6FCE"/>
    <w:rsid w:val="00F0611B"/>
    <w:rsid w:val="00F23E4A"/>
    <w:rsid w:val="00F365F0"/>
    <w:rsid w:val="00F748B1"/>
    <w:rsid w:val="00F74A50"/>
    <w:rsid w:val="00F77763"/>
    <w:rsid w:val="00F9228D"/>
    <w:rsid w:val="00F94C55"/>
    <w:rsid w:val="00F95DA0"/>
    <w:rsid w:val="00FD306E"/>
    <w:rsid w:val="00FE4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FF2F5E"/>
  <w15:docId w15:val="{1D021355-8977-4064-AFBF-44352ED9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59F2"/>
    <w:pPr>
      <w:ind w:leftChars="400" w:left="840"/>
    </w:pPr>
  </w:style>
  <w:style w:type="paragraph" w:styleId="a5">
    <w:name w:val="Balloon Text"/>
    <w:basedOn w:val="a"/>
    <w:link w:val="a6"/>
    <w:uiPriority w:val="99"/>
    <w:semiHidden/>
    <w:unhideWhenUsed/>
    <w:rsid w:val="007E59F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E59F2"/>
    <w:rPr>
      <w:rFonts w:asciiTheme="majorHAnsi" w:eastAsiaTheme="majorEastAsia" w:hAnsiTheme="majorHAnsi" w:cstheme="majorBidi"/>
      <w:sz w:val="18"/>
      <w:szCs w:val="18"/>
    </w:rPr>
  </w:style>
  <w:style w:type="paragraph" w:styleId="a7">
    <w:name w:val="header"/>
    <w:basedOn w:val="a"/>
    <w:link w:val="a8"/>
    <w:uiPriority w:val="99"/>
    <w:unhideWhenUsed/>
    <w:rsid w:val="009B34FB"/>
    <w:pPr>
      <w:tabs>
        <w:tab w:val="center" w:pos="4252"/>
        <w:tab w:val="right" w:pos="8504"/>
      </w:tabs>
      <w:snapToGrid w:val="0"/>
    </w:pPr>
  </w:style>
  <w:style w:type="character" w:customStyle="1" w:styleId="a8">
    <w:name w:val="ヘッダー (文字)"/>
    <w:basedOn w:val="a0"/>
    <w:link w:val="a7"/>
    <w:uiPriority w:val="99"/>
    <w:rsid w:val="009B34FB"/>
  </w:style>
  <w:style w:type="paragraph" w:styleId="a9">
    <w:name w:val="footer"/>
    <w:basedOn w:val="a"/>
    <w:link w:val="aa"/>
    <w:uiPriority w:val="99"/>
    <w:unhideWhenUsed/>
    <w:rsid w:val="009B34FB"/>
    <w:pPr>
      <w:tabs>
        <w:tab w:val="center" w:pos="4252"/>
        <w:tab w:val="right" w:pos="8504"/>
      </w:tabs>
      <w:snapToGrid w:val="0"/>
    </w:pPr>
  </w:style>
  <w:style w:type="character" w:customStyle="1" w:styleId="aa">
    <w:name w:val="フッター (文字)"/>
    <w:basedOn w:val="a0"/>
    <w:link w:val="a9"/>
    <w:uiPriority w:val="99"/>
    <w:rsid w:val="009B3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59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C156C-CC6E-4EE0-975A-DB58BF9BD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田辺 貴幸</dc:creator>
  <cp:lastModifiedBy>江夏 慎一（確認検査）</cp:lastModifiedBy>
  <cp:revision>11</cp:revision>
  <cp:lastPrinted>2015-12-18T07:00:00Z</cp:lastPrinted>
  <dcterms:created xsi:type="dcterms:W3CDTF">2015-04-10T10:11:00Z</dcterms:created>
  <dcterms:modified xsi:type="dcterms:W3CDTF">2024-11-13T09:13:00Z</dcterms:modified>
</cp:coreProperties>
</file>